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p14">
  <w:body>
    <w:p w:rsidRPr="00B441DD" w:rsidR="00B441DD" w:rsidP="00B441DD" w:rsidRDefault="00B441DD" w14:paraId="4E80D608" w14:textId="77777777">
      <w:pPr>
        <w:spacing w:after="0" w:line="312" w:lineRule="auto"/>
        <w:rPr>
          <w:rFonts w:ascii="Arial" w:hAnsi="Arial"/>
          <w:b/>
          <w:color w:val="005E00"/>
          <w:sz w:val="36"/>
          <w:szCs w:val="36"/>
          <w:lang w:val="en-US"/>
        </w:rPr>
      </w:pPr>
      <w:r w:rsidRPr="00B441DD">
        <w:rPr>
          <w:rFonts w:ascii="Arial" w:hAnsi="Arial"/>
          <w:b/>
          <w:bCs/>
          <w:color w:val="005E00"/>
          <w:sz w:val="36"/>
          <w:szCs w:val="36"/>
          <w:lang w:val="en-US"/>
        </w:rPr>
        <w:t>CE-Certified and Market-Ready</w:t>
      </w:r>
    </w:p>
    <w:p w:rsidRPr="00201E70" w:rsidR="00201E70" w:rsidP="00201E70" w:rsidRDefault="00201E70" w14:paraId="37CB5C4F" w14:textId="77777777">
      <w:pPr>
        <w:spacing w:after="0" w:line="312" w:lineRule="auto"/>
        <w:rPr>
          <w:rFonts w:ascii="Arial" w:hAnsi="Arial"/>
          <w:b/>
          <w:sz w:val="36"/>
          <w:szCs w:val="36"/>
          <w:lang w:val="en-US"/>
        </w:rPr>
      </w:pPr>
      <w:r w:rsidRPr="00201E70">
        <w:rPr>
          <w:rFonts w:ascii="Arial" w:hAnsi="Arial"/>
          <w:b/>
          <w:bCs/>
          <w:sz w:val="36"/>
          <w:szCs w:val="36"/>
          <w:lang w:val="en-US"/>
        </w:rPr>
        <w:t>Escarda Technologies' Laser Weed Control System</w:t>
      </w:r>
    </w:p>
    <w:p w:rsidRPr="00201E70" w:rsidR="00201E70" w:rsidP="00201E70" w:rsidRDefault="00201E70" w14:paraId="48247434" w14:textId="77777777">
      <w:pPr>
        <w:spacing w:before="240" w:line="312" w:lineRule="auto"/>
        <w:rPr>
          <w:rFonts w:ascii="Arial" w:hAnsi="Arial" w:cs="Arial"/>
          <w:b/>
          <w:bCs/>
          <w:i/>
          <w:iCs/>
          <w:lang w:val="en-US"/>
        </w:rPr>
      </w:pPr>
      <w:r w:rsidRPr="00201E70">
        <w:rPr>
          <w:rFonts w:ascii="Arial" w:hAnsi="Arial" w:cs="Arial"/>
          <w:b/>
          <w:bCs/>
          <w:i/>
          <w:iCs/>
          <w:lang w:val="en-US"/>
        </w:rPr>
        <w:t>Sustainable, Herbicide-Free Weed Control with AI: After an intensive pilot phase, Escarda Technologies is officially launching its CE-certified laser system.</w:t>
      </w:r>
    </w:p>
    <w:p w:rsidRPr="00201E70" w:rsidR="00201E70" w:rsidP="00201E70" w:rsidRDefault="004A6EB7" w14:paraId="1ABC3D72" w14:textId="6E2EF849">
      <w:pPr>
        <w:spacing w:line="312" w:lineRule="auto"/>
        <w:rPr>
          <w:rFonts w:ascii="Arial" w:hAnsi="Arial" w:eastAsia="SimSun" w:cs="Arial"/>
          <w:lang w:val="en-US"/>
        </w:rPr>
      </w:pPr>
      <w:r w:rsidRPr="2297F401" w:rsidR="004A6EB7">
        <w:rPr>
          <w:rFonts w:ascii="Arial" w:hAnsi="Arial" w:eastAsia="SimSun" w:cs="Arial"/>
          <w:lang w:val="en-US"/>
        </w:rPr>
        <w:t xml:space="preserve">Berlin, </w:t>
      </w:r>
      <w:r w:rsidRPr="2297F401" w:rsidR="1193FCFC">
        <w:rPr>
          <w:rFonts w:ascii="Arial" w:hAnsi="Arial" w:eastAsia="SimSun" w:cs="Arial"/>
          <w:lang w:val="en-US"/>
        </w:rPr>
        <w:t xml:space="preserve">8 </w:t>
      </w:r>
      <w:r w:rsidRPr="2297F401" w:rsidR="006A27B7">
        <w:rPr>
          <w:rFonts w:ascii="Arial" w:hAnsi="Arial" w:eastAsia="SimSun" w:cs="Arial"/>
          <w:lang w:val="en-US"/>
        </w:rPr>
        <w:t>April</w:t>
      </w:r>
      <w:r w:rsidRPr="2297F401" w:rsidR="004A6EB7">
        <w:rPr>
          <w:rFonts w:ascii="Arial" w:hAnsi="Arial" w:eastAsia="SimSun" w:cs="Arial"/>
          <w:lang w:val="en-US"/>
        </w:rPr>
        <w:t xml:space="preserve"> 2025 –</w:t>
      </w:r>
      <w:r w:rsidRPr="2297F401" w:rsidR="00201E70">
        <w:rPr>
          <w:rFonts w:ascii="Arial" w:hAnsi="Arial" w:eastAsia="SimSun" w:cs="Arial"/>
          <w:lang w:val="en-US"/>
        </w:rPr>
        <w:t xml:space="preserve"> </w:t>
      </w:r>
      <w:r w:rsidRPr="2297F401" w:rsidR="00201E70">
        <w:rPr>
          <w:rFonts w:ascii="Arial" w:hAnsi="Arial" w:eastAsia="SimSun" w:cs="Arial"/>
          <w:b w:val="1"/>
          <w:bCs w:val="1"/>
          <w:lang w:val="en-US"/>
        </w:rPr>
        <w:t>Sustainable, Herbicide-Free Weed Control with AI:</w:t>
      </w:r>
      <w:r w:rsidRPr="2297F401" w:rsidR="00201E70">
        <w:rPr>
          <w:rFonts w:ascii="Arial" w:hAnsi="Arial" w:eastAsia="SimSun" w:cs="Arial"/>
          <w:lang w:val="en-US"/>
        </w:rPr>
        <w:t xml:space="preserve"> After an intensive pilot phase, Escarda Technologies is officially launching its CE-certified laser system.</w:t>
      </w:r>
    </w:p>
    <w:p w:rsidRPr="00201E70" w:rsidR="00201E70" w:rsidP="00201E70" w:rsidRDefault="00201E70" w14:paraId="428DF1F7" w14:textId="4F3271A8">
      <w:pPr>
        <w:spacing w:line="312" w:lineRule="auto"/>
        <w:rPr>
          <w:rFonts w:ascii="Arial" w:hAnsi="Arial" w:eastAsia="SimSun" w:cs="Arial"/>
          <w:lang w:val="en-US"/>
        </w:rPr>
      </w:pPr>
      <w:r w:rsidRPr="00201E70">
        <w:rPr>
          <w:rFonts w:ascii="Arial" w:hAnsi="Arial" w:eastAsia="SimSun" w:cs="Arial"/>
          <w:lang w:val="en-US"/>
        </w:rPr>
        <w:t>Berlin, April 2025 – Following i</w:t>
      </w:r>
      <w:r>
        <w:rPr>
          <w:rFonts w:ascii="Arial" w:hAnsi="Arial" w:eastAsia="SimSun" w:cs="Arial"/>
          <w:lang w:val="en-US"/>
        </w:rPr>
        <w:t>ntensive</w:t>
      </w:r>
      <w:r w:rsidRPr="00201E70">
        <w:rPr>
          <w:rFonts w:ascii="Arial" w:hAnsi="Arial" w:eastAsia="SimSun" w:cs="Arial"/>
          <w:lang w:val="en-US"/>
        </w:rPr>
        <w:t xml:space="preserve"> development and testing, Escarda Technologies is now introducing its CE-certified laser weed control system to the market. As a pioneer in this field, the Berlin-based company identified early on the need for an efficient, herbicide-free solution. The AI-powered technology eliminates weeds safely and precisely using laser technology—without chemicals or soil damage. This makes the system suitable for both organic and conventional farming. It is the only patented laser weed control system with a certified safety concept, awarded the CE mark by the German testing institute </w:t>
      </w:r>
      <w:proofErr w:type="spellStart"/>
      <w:r w:rsidRPr="00201E70">
        <w:rPr>
          <w:rFonts w:ascii="Arial" w:hAnsi="Arial" w:eastAsia="SimSun" w:cs="Arial"/>
          <w:lang w:val="en-US"/>
        </w:rPr>
        <w:t>Dekra</w:t>
      </w:r>
      <w:proofErr w:type="spellEnd"/>
      <w:r w:rsidRPr="00201E70">
        <w:rPr>
          <w:rFonts w:ascii="Arial" w:hAnsi="Arial" w:eastAsia="SimSun" w:cs="Arial"/>
          <w:lang w:val="en-US"/>
        </w:rPr>
        <w:t>.</w:t>
      </w:r>
    </w:p>
    <w:p w:rsidRPr="00201E70" w:rsidR="00201E70" w:rsidP="00201E70" w:rsidRDefault="00201E70" w14:paraId="5A88695F" w14:textId="77777777">
      <w:pPr>
        <w:spacing w:line="312" w:lineRule="auto"/>
        <w:rPr>
          <w:rFonts w:ascii="Arial" w:hAnsi="Arial" w:eastAsia="SimSun" w:cs="Arial"/>
          <w:b/>
          <w:bCs/>
          <w:lang w:val="en-US"/>
        </w:rPr>
      </w:pPr>
      <w:r w:rsidRPr="00201E70">
        <w:rPr>
          <w:rFonts w:ascii="Arial" w:hAnsi="Arial" w:eastAsia="SimSun" w:cs="Arial"/>
          <w:b/>
          <w:bCs/>
          <w:lang w:val="en-US"/>
        </w:rPr>
        <w:t>Cutting-Edge Technology: Precise, Reliable, and Sustainable</w:t>
      </w:r>
    </w:p>
    <w:p w:rsidRPr="00201E70" w:rsidR="00201E70" w:rsidP="00201E70" w:rsidRDefault="00201E70" w14:paraId="3E3F36C8" w14:textId="77777777">
      <w:pPr>
        <w:spacing w:line="312" w:lineRule="auto"/>
        <w:rPr>
          <w:rFonts w:ascii="Arial" w:hAnsi="Arial" w:eastAsia="SimSun" w:cs="Arial"/>
          <w:lang w:val="en-US"/>
        </w:rPr>
      </w:pPr>
      <w:r w:rsidRPr="00201E70">
        <w:rPr>
          <w:rFonts w:ascii="Arial" w:hAnsi="Arial" w:eastAsia="SimSun" w:cs="Arial"/>
          <w:lang w:val="en-US"/>
        </w:rPr>
        <w:t>The Escarda system integrates high-precision laser technology with a powerful camera. Mounted on a tractor-drawn trailer, the camera continuously captures images of the field, which are analyzed in real time by an AI-powered system. When the AI detects a weed growing alongside a crop, it activates the precision laser to destroy the unwanted plant at its root. The camera can identify weeds as small as 3 mm, ensuring early-stage removal.</w:t>
      </w:r>
    </w:p>
    <w:p w:rsidRPr="00201E70" w:rsidR="00201E70" w:rsidP="00201E70" w:rsidRDefault="00201E70" w14:paraId="1A256542" w14:textId="77777777">
      <w:pPr>
        <w:spacing w:line="312" w:lineRule="auto"/>
        <w:rPr>
          <w:rFonts w:ascii="Arial" w:hAnsi="Arial" w:eastAsia="SimSun" w:cs="Arial"/>
          <w:lang w:val="en-US"/>
        </w:rPr>
      </w:pPr>
      <w:r w:rsidRPr="00201E70">
        <w:rPr>
          <w:rFonts w:ascii="Arial" w:hAnsi="Arial" w:eastAsia="SimSun" w:cs="Arial"/>
          <w:lang w:val="en-US"/>
        </w:rPr>
        <w:t>Currently, the AI is trained to recognize carrots, sugar beets, and tomatoes. Ongoing development aims to expand its capabilities to identify onions, garlic, asparagus, parsnips, and strawberries. The system is already in use with pilot customers, including Morningstar Inc., California’s largest tomato processor.</w:t>
      </w:r>
    </w:p>
    <w:p w:rsidRPr="00201E70" w:rsidR="00201E70" w:rsidP="00201E70" w:rsidRDefault="00201E70" w14:paraId="27AA5D36" w14:textId="77777777">
      <w:pPr>
        <w:spacing w:line="312" w:lineRule="auto"/>
        <w:rPr>
          <w:rFonts w:ascii="Arial" w:hAnsi="Arial" w:eastAsia="SimSun" w:cs="Arial"/>
          <w:b/>
          <w:bCs/>
          <w:lang w:val="en-US"/>
        </w:rPr>
      </w:pPr>
      <w:r w:rsidRPr="00201E70">
        <w:rPr>
          <w:rFonts w:ascii="Arial" w:hAnsi="Arial" w:eastAsia="SimSun" w:cs="Arial"/>
          <w:b/>
          <w:bCs/>
          <w:lang w:val="en-US"/>
        </w:rPr>
        <w:t>Modular Design for Flexibility in Small and Large-Scale Farming</w:t>
      </w:r>
    </w:p>
    <w:p w:rsidRPr="00201E70" w:rsidR="00201E70" w:rsidP="00201E70" w:rsidRDefault="00201E70" w14:paraId="4DC697FD" w14:textId="77777777">
      <w:pPr>
        <w:spacing w:line="312" w:lineRule="auto"/>
        <w:rPr>
          <w:rFonts w:ascii="Arial" w:hAnsi="Arial" w:eastAsia="SimSun" w:cs="Arial"/>
          <w:lang w:val="en-US"/>
        </w:rPr>
      </w:pPr>
      <w:r w:rsidRPr="00201E70">
        <w:rPr>
          <w:rFonts w:ascii="Arial" w:hAnsi="Arial" w:eastAsia="SimSun" w:cs="Arial"/>
          <w:lang w:val="en-US"/>
        </w:rPr>
        <w:t>One of the key advantages of the Escarda system is its compact, lightweight, and modular design. In a single-row configuration, the laser unit weighs just 400 kg and requires only a 60-horsepower tractor, making it significantly more flexible than competing systems. The modular setup allows farmers to adjust configurations for different field sizes and scale capacity by operating up to eight laser units simultaneously. This makes the system ideal for both small farms and large-scale agricultural operations.</w:t>
      </w:r>
    </w:p>
    <w:p w:rsidRPr="00B14CEB" w:rsidR="00273F3C" w:rsidP="004A6EB7" w:rsidRDefault="00273F3C" w14:paraId="02097B29" w14:textId="77777777">
      <w:pPr>
        <w:spacing w:line="312" w:lineRule="auto"/>
        <w:rPr>
          <w:rFonts w:ascii="Arial" w:hAnsi="Arial" w:eastAsia="SimSun" w:cs="Arial"/>
          <w:lang w:val="en-US"/>
        </w:rPr>
      </w:pPr>
    </w:p>
    <w:tbl>
      <w:tblPr>
        <w:tblStyle w:val="Tabellenraster"/>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530"/>
        <w:gridCol w:w="4530"/>
      </w:tblGrid>
      <w:tr w:rsidRPr="00B14CEB" w:rsidR="004A6EB7" w:rsidTr="004A6EB7" w14:paraId="725D674F" w14:textId="77777777">
        <w:tc>
          <w:tcPr>
            <w:tcW w:w="4530" w:type="dxa"/>
          </w:tcPr>
          <w:p w:rsidRPr="004A6EB7" w:rsidR="004A6EB7" w:rsidP="004A6EB7" w:rsidRDefault="004A6EB7" w14:paraId="67AF4EC4" w14:textId="1003C566">
            <w:pPr>
              <w:spacing w:after="160" w:line="312" w:lineRule="auto"/>
              <w:ind w:left="-105"/>
              <w:rPr>
                <w:rFonts w:ascii="Arial" w:hAnsi="Arial" w:eastAsia="SimSun" w:cs="Arial"/>
                <w:lang w:val="en-US"/>
              </w:rPr>
            </w:pPr>
            <w:r w:rsidRPr="004A6EB7">
              <w:rPr>
                <w:rFonts w:ascii="Arial" w:hAnsi="Arial" w:eastAsia="SimSun" w:cs="Arial"/>
                <w:b/>
                <w:bCs/>
                <w:lang w:val="en-US"/>
              </w:rPr>
              <w:t>Med</w:t>
            </w:r>
            <w:r w:rsidR="00201E70">
              <w:rPr>
                <w:rFonts w:ascii="Arial" w:hAnsi="Arial" w:eastAsia="SimSun" w:cs="Arial"/>
                <w:b/>
                <w:bCs/>
                <w:lang w:val="en-US"/>
              </w:rPr>
              <w:t>ia Contact</w:t>
            </w:r>
            <w:r w:rsidRPr="004A6EB7">
              <w:rPr>
                <w:rFonts w:ascii="Arial" w:hAnsi="Arial" w:eastAsia="SimSun" w:cs="Arial"/>
                <w:lang w:val="en-US"/>
              </w:rPr>
              <w:br/>
            </w:r>
            <w:r w:rsidRPr="004A6EB7">
              <w:rPr>
                <w:rFonts w:ascii="Arial" w:hAnsi="Arial" w:eastAsia="SimSun" w:cs="Arial"/>
                <w:lang w:val="en-US"/>
              </w:rPr>
              <w:t>Christiane Herzer</w:t>
            </w:r>
            <w:r w:rsidRPr="004A6EB7">
              <w:rPr>
                <w:rFonts w:ascii="Arial" w:hAnsi="Arial" w:eastAsia="SimSun" w:cs="Arial"/>
                <w:lang w:val="en-US"/>
              </w:rPr>
              <w:br/>
            </w:r>
            <w:r w:rsidRPr="004A6EB7">
              <w:rPr>
                <w:rFonts w:ascii="Arial" w:hAnsi="Arial" w:eastAsia="SimSun" w:cs="Arial"/>
                <w:lang w:val="en-US"/>
              </w:rPr>
              <w:t>B.I.G. Corporate Services GmbH</w:t>
            </w:r>
            <w:r w:rsidRPr="004A6EB7">
              <w:rPr>
                <w:rFonts w:ascii="Arial" w:hAnsi="Arial" w:eastAsia="SimSun" w:cs="Arial"/>
                <w:lang w:val="en-US"/>
              </w:rPr>
              <w:br/>
            </w:r>
            <w:r w:rsidRPr="004A6EB7">
              <w:rPr>
                <w:rFonts w:ascii="Arial" w:hAnsi="Arial" w:eastAsia="SimSun" w:cs="Arial"/>
                <w:lang w:val="en-US"/>
              </w:rPr>
              <w:t>+49-30-902174-566</w:t>
            </w:r>
            <w:r w:rsidRPr="004A6EB7">
              <w:rPr>
                <w:rFonts w:ascii="Arial" w:hAnsi="Arial" w:eastAsia="SimSun" w:cs="Arial"/>
                <w:lang w:val="en-US"/>
              </w:rPr>
              <w:br/>
            </w:r>
            <w:r w:rsidR="00B14CEB">
              <w:fldChar w:fldCharType="begin"/>
            </w:r>
            <w:r w:rsidRPr="00B14CEB" w:rsidR="00B14CEB">
              <w:rPr>
                <w:lang w:val="en-US"/>
              </w:rPr>
              <w:instrText>HYPERLINK "mailto:Christiane.herzer@berlin.industrial.group"</w:instrText>
            </w:r>
            <w:r w:rsidR="00B14CEB">
              <w:fldChar w:fldCharType="separate"/>
            </w:r>
            <w:r w:rsidRPr="004A6EB7">
              <w:rPr>
                <w:rStyle w:val="Hyperlink"/>
                <w:rFonts w:ascii="Arial" w:hAnsi="Arial" w:eastAsia="SimSun" w:cs="Arial"/>
                <w:lang w:val="en-US"/>
              </w:rPr>
              <w:t>Christiane.herzer@berlin.industrial.group</w:t>
            </w:r>
            <w:r w:rsidR="00B14CEB">
              <w:rPr>
                <w:rStyle w:val="Hyperlink"/>
                <w:rFonts w:ascii="Arial" w:hAnsi="Arial" w:eastAsia="SimSun" w:cs="Arial"/>
                <w:lang w:val="en-US"/>
              </w:rPr>
              <w:fldChar w:fldCharType="end"/>
            </w:r>
          </w:p>
          <w:p w:rsidRPr="004A6EB7" w:rsidR="004A6EB7" w:rsidP="004A6EB7" w:rsidRDefault="004A6EB7" w14:paraId="22DD9090" w14:textId="77777777">
            <w:pPr>
              <w:spacing w:line="312" w:lineRule="auto"/>
              <w:rPr>
                <w:rFonts w:ascii="Arial" w:hAnsi="Arial" w:eastAsia="SimSun" w:cs="Arial"/>
                <w:lang w:val="en-US"/>
              </w:rPr>
            </w:pPr>
          </w:p>
        </w:tc>
        <w:tc>
          <w:tcPr>
            <w:tcW w:w="4530" w:type="dxa"/>
          </w:tcPr>
          <w:p w:rsidRPr="00201E70" w:rsidR="004A6EB7" w:rsidP="004A6EB7" w:rsidRDefault="00201E70" w14:paraId="6BED9965" w14:textId="3CC40339">
            <w:pPr>
              <w:spacing w:after="160" w:line="312" w:lineRule="auto"/>
              <w:rPr>
                <w:rFonts w:ascii="Arial" w:hAnsi="Arial" w:eastAsia="SimSun" w:cs="Arial"/>
                <w:lang w:val="en-US"/>
              </w:rPr>
            </w:pPr>
            <w:r w:rsidRPr="00201E70">
              <w:rPr>
                <w:rFonts w:ascii="Arial" w:hAnsi="Arial" w:eastAsia="SimSun" w:cs="Arial"/>
                <w:b/>
                <w:bCs/>
                <w:lang w:val="en-US"/>
              </w:rPr>
              <w:t>C</w:t>
            </w:r>
            <w:r>
              <w:rPr>
                <w:rFonts w:ascii="Arial" w:hAnsi="Arial" w:eastAsia="SimSun" w:cs="Arial"/>
                <w:b/>
                <w:bCs/>
                <w:lang w:val="en-US"/>
              </w:rPr>
              <w:t>ompany Contact</w:t>
            </w:r>
            <w:r w:rsidRPr="00201E70" w:rsidR="004A6EB7">
              <w:rPr>
                <w:rFonts w:ascii="Arial" w:hAnsi="Arial" w:eastAsia="SimSun" w:cs="Arial"/>
                <w:lang w:val="en-US"/>
              </w:rPr>
              <w:br/>
            </w:r>
            <w:r w:rsidRPr="00201E70" w:rsidR="004A6EB7">
              <w:rPr>
                <w:rFonts w:ascii="Arial" w:hAnsi="Arial" w:eastAsia="SimSun" w:cs="Arial"/>
                <w:lang w:val="en-US"/>
              </w:rPr>
              <w:t>Muhammed Sidi</w:t>
            </w:r>
            <w:r w:rsidRPr="00201E70" w:rsidR="004A6EB7">
              <w:rPr>
                <w:rFonts w:ascii="Arial" w:hAnsi="Arial" w:eastAsia="SimSun" w:cs="Arial"/>
                <w:lang w:val="en-US"/>
              </w:rPr>
              <w:br/>
            </w:r>
            <w:r w:rsidRPr="00201E70" w:rsidR="004A6EB7">
              <w:rPr>
                <w:rFonts w:ascii="Arial" w:hAnsi="Arial" w:eastAsia="SimSun" w:cs="Arial"/>
                <w:lang w:val="en-US"/>
              </w:rPr>
              <w:t>Escarda Technologies GmbH</w:t>
            </w:r>
            <w:r w:rsidRPr="00201E70" w:rsidR="004A6EB7">
              <w:rPr>
                <w:rFonts w:ascii="Arial" w:hAnsi="Arial" w:eastAsia="SimSun" w:cs="Arial"/>
                <w:lang w:val="en-US"/>
              </w:rPr>
              <w:br/>
            </w:r>
            <w:r w:rsidRPr="00201E70" w:rsidR="004A6EB7">
              <w:rPr>
                <w:rFonts w:ascii="Arial" w:hAnsi="Arial" w:eastAsia="SimSun" w:cs="Arial"/>
                <w:lang w:val="en-US"/>
              </w:rPr>
              <w:t>+49-155-60553125</w:t>
            </w:r>
            <w:r w:rsidRPr="00201E70" w:rsidR="004A6EB7">
              <w:rPr>
                <w:rFonts w:ascii="Arial" w:hAnsi="Arial" w:eastAsia="SimSun" w:cs="Arial"/>
                <w:lang w:val="en-US"/>
              </w:rPr>
              <w:br/>
            </w:r>
            <w:r w:rsidR="00B14CEB">
              <w:fldChar w:fldCharType="begin"/>
            </w:r>
            <w:r w:rsidRPr="00B14CEB" w:rsidR="00B14CEB">
              <w:rPr>
                <w:lang w:val="en-US"/>
              </w:rPr>
              <w:instrText>HYPERLINK "mailto:muhammed.sidi@escarda.net"</w:instrText>
            </w:r>
            <w:r w:rsidR="00B14CEB">
              <w:fldChar w:fldCharType="separate"/>
            </w:r>
            <w:r w:rsidRPr="00201E70" w:rsidR="004A6EB7">
              <w:rPr>
                <w:rStyle w:val="Hyperlink"/>
                <w:rFonts w:ascii="Arial" w:hAnsi="Arial" w:eastAsia="SimSun" w:cs="Arial"/>
                <w:lang w:val="en-US"/>
              </w:rPr>
              <w:t>muhammed.sidi@escarda.net</w:t>
            </w:r>
            <w:r w:rsidR="00B14CEB">
              <w:rPr>
                <w:rStyle w:val="Hyperlink"/>
                <w:rFonts w:ascii="Arial" w:hAnsi="Arial" w:eastAsia="SimSun" w:cs="Arial"/>
                <w:lang w:val="en-US"/>
              </w:rPr>
              <w:fldChar w:fldCharType="end"/>
            </w:r>
          </w:p>
          <w:p w:rsidRPr="00201E70" w:rsidR="004A6EB7" w:rsidP="004A6EB7" w:rsidRDefault="004A6EB7" w14:paraId="28FFA4AE" w14:textId="77777777">
            <w:pPr>
              <w:spacing w:line="312" w:lineRule="auto"/>
              <w:rPr>
                <w:rFonts w:ascii="Arial" w:hAnsi="Arial" w:eastAsia="SimSun" w:cs="Arial"/>
                <w:lang w:val="en-US"/>
              </w:rPr>
            </w:pPr>
          </w:p>
        </w:tc>
      </w:tr>
    </w:tbl>
    <w:p w:rsidRPr="00201E70" w:rsidR="004A6EB7" w:rsidP="004A6EB7" w:rsidRDefault="004A6EB7" w14:paraId="058DB6AE" w14:textId="77777777">
      <w:pPr>
        <w:spacing w:line="312" w:lineRule="auto"/>
        <w:rPr>
          <w:rFonts w:ascii="Arial" w:hAnsi="Arial" w:eastAsia="SimSun" w:cs="Arial"/>
          <w:lang w:val="en-US"/>
        </w:rPr>
      </w:pPr>
    </w:p>
    <w:p w:rsidRPr="006902C7" w:rsidR="00201E70" w:rsidP="00201E70" w:rsidRDefault="00201E70" w14:paraId="6A36F628" w14:textId="77777777">
      <w:pPr>
        <w:spacing w:line="312" w:lineRule="auto"/>
        <w:rPr>
          <w:rFonts w:ascii="Arial" w:hAnsi="Arial" w:eastAsia="SimSun" w:cs="Arial"/>
          <w:b/>
          <w:bCs/>
          <w:lang w:val="en-US"/>
        </w:rPr>
      </w:pPr>
      <w:r w:rsidRPr="006902C7">
        <w:rPr>
          <w:rFonts w:ascii="Arial" w:hAnsi="Arial" w:eastAsia="SimSun" w:cs="Arial"/>
          <w:b/>
          <w:bCs/>
          <w:lang w:val="en-US"/>
        </w:rPr>
        <w:t>About Escarda Technologies</w:t>
      </w:r>
    </w:p>
    <w:p w:rsidRPr="006902C7" w:rsidR="00201E70" w:rsidP="00201E70" w:rsidRDefault="00201E70" w14:paraId="598E3BC4" w14:textId="77777777">
      <w:pPr>
        <w:spacing w:line="312" w:lineRule="auto"/>
        <w:rPr>
          <w:rFonts w:ascii="Arial" w:hAnsi="Arial" w:eastAsia="SimSun" w:cs="Arial"/>
          <w:lang w:val="en-US"/>
        </w:rPr>
      </w:pPr>
      <w:r w:rsidRPr="006902C7">
        <w:rPr>
          <w:rFonts w:ascii="Arial" w:hAnsi="Arial" w:eastAsia="SimSun" w:cs="Arial"/>
          <w:lang w:val="en-US"/>
        </w:rPr>
        <w:t xml:space="preserve">Founded in 2019 by software engineer Dr. Julio Pastrana, Escarda Technologies is backed by minority shareholder </w:t>
      </w:r>
      <w:proofErr w:type="spellStart"/>
      <w:proofErr w:type="gramStart"/>
      <w:r w:rsidRPr="006902C7">
        <w:rPr>
          <w:rFonts w:ascii="Arial" w:hAnsi="Arial" w:eastAsia="SimSun" w:cs="Arial"/>
          <w:lang w:val="en-US"/>
        </w:rPr>
        <w:t>Berlin.Industrial.Group</w:t>
      </w:r>
      <w:proofErr w:type="spellEnd"/>
      <w:proofErr w:type="gramEnd"/>
      <w:r w:rsidRPr="006902C7">
        <w:rPr>
          <w:rFonts w:ascii="Arial" w:hAnsi="Arial" w:eastAsia="SimSun" w:cs="Arial"/>
          <w:lang w:val="en-US"/>
        </w:rPr>
        <w:t xml:space="preserve">. (B.I.G.), a consortium of highly specialized technology companies and startups. </w:t>
      </w:r>
      <w:proofErr w:type="spellStart"/>
      <w:r w:rsidRPr="006902C7">
        <w:rPr>
          <w:rFonts w:ascii="Arial" w:hAnsi="Arial" w:eastAsia="SimSun" w:cs="Arial"/>
          <w:lang w:val="en-US"/>
        </w:rPr>
        <w:t>Escarda’s</w:t>
      </w:r>
      <w:proofErr w:type="spellEnd"/>
      <w:r w:rsidRPr="006902C7">
        <w:rPr>
          <w:rFonts w:ascii="Arial" w:hAnsi="Arial" w:eastAsia="SimSun" w:cs="Arial"/>
          <w:lang w:val="en-US"/>
        </w:rPr>
        <w:t xml:space="preserve"> development team benefits from the advanced technical infrastructure of the B.I.G. Campus in Berlin, including access to the laser application center and collaboration with leading specialists on-site.</w:t>
      </w:r>
    </w:p>
    <w:p w:rsidRPr="006902C7" w:rsidR="00201E70" w:rsidP="00201E70" w:rsidRDefault="00B14CEB" w14:paraId="4097A2DF" w14:textId="77777777">
      <w:pPr>
        <w:spacing w:line="312" w:lineRule="auto"/>
        <w:rPr>
          <w:rFonts w:ascii="Arial" w:hAnsi="Arial" w:eastAsia="SimSun" w:cs="Arial"/>
          <w:lang w:val="en-US"/>
        </w:rPr>
      </w:pPr>
      <w:hyperlink w:history="1" r:id="rId7">
        <w:r w:rsidRPr="006902C7" w:rsidR="00201E70">
          <w:rPr>
            <w:rStyle w:val="Hyperlink"/>
            <w:rFonts w:ascii="Arial" w:hAnsi="Arial" w:eastAsia="SimSun" w:cs="Arial"/>
            <w:color w:val="auto"/>
            <w:lang w:val="en-US"/>
          </w:rPr>
          <w:t>https://www.escarda.tech</w:t>
        </w:r>
      </w:hyperlink>
      <w:r w:rsidRPr="006902C7" w:rsidR="00201E70">
        <w:rPr>
          <w:rFonts w:ascii="Arial" w:hAnsi="Arial" w:eastAsia="SimSun" w:cs="Arial"/>
          <w:lang w:val="en-US"/>
        </w:rPr>
        <w:t xml:space="preserve"> </w:t>
      </w:r>
    </w:p>
    <w:p w:rsidRPr="006902C7" w:rsidR="00201E70" w:rsidP="00201E70" w:rsidRDefault="00B14CEB" w14:paraId="14502898" w14:textId="77777777">
      <w:pPr>
        <w:spacing w:line="312" w:lineRule="auto"/>
        <w:rPr>
          <w:rStyle w:val="Hyperlink"/>
          <w:color w:val="auto"/>
          <w:lang w:val="en-US"/>
        </w:rPr>
      </w:pPr>
      <w:hyperlink w:history="1" r:id="rId8">
        <w:r w:rsidRPr="006902C7" w:rsidR="00201E70">
          <w:rPr>
            <w:rStyle w:val="Hyperlink"/>
            <w:rFonts w:ascii="Arial" w:hAnsi="Arial" w:eastAsia="SimSun" w:cs="Arial"/>
            <w:color w:val="auto"/>
            <w:lang w:val="en-US"/>
          </w:rPr>
          <w:t>www.berlin.industrial.group</w:t>
        </w:r>
      </w:hyperlink>
      <w:r w:rsidRPr="006902C7" w:rsidR="00201E70">
        <w:rPr>
          <w:rStyle w:val="Hyperlink"/>
          <w:color w:val="auto"/>
          <w:lang w:val="en-US"/>
        </w:rPr>
        <w:t> </w:t>
      </w:r>
    </w:p>
    <w:p w:rsidRPr="00201E70" w:rsidR="004A6EB7" w:rsidP="004A6EB7" w:rsidRDefault="00B14CEB" w14:paraId="02A77241" w14:textId="77777777">
      <w:pPr>
        <w:spacing w:line="312" w:lineRule="auto"/>
        <w:rPr>
          <w:rFonts w:ascii="Arial" w:hAnsi="Arial" w:eastAsia="SimSun" w:cs="Arial"/>
          <w:lang w:val="en-US"/>
        </w:rPr>
      </w:pPr>
      <w:hyperlink w:history="1" r:id="rId9">
        <w:r w:rsidRPr="00201E70" w:rsidR="004A6EB7">
          <w:rPr>
            <w:rStyle w:val="Hyperlink"/>
            <w:rFonts w:ascii="Arial" w:hAnsi="Arial" w:eastAsia="SimSun" w:cs="Arial"/>
            <w:lang w:val="en-US"/>
          </w:rPr>
          <w:t>https://www.escarda.tech</w:t>
        </w:r>
      </w:hyperlink>
      <w:r w:rsidRPr="00201E70" w:rsidR="004A6EB7">
        <w:rPr>
          <w:rFonts w:ascii="Arial" w:hAnsi="Arial" w:eastAsia="SimSun" w:cs="Arial"/>
          <w:lang w:val="en-US"/>
        </w:rPr>
        <w:br/>
      </w:r>
      <w:hyperlink w:history="1" r:id="rId10">
        <w:r w:rsidRPr="00201E70" w:rsidR="004A6EB7">
          <w:rPr>
            <w:rStyle w:val="Hyperlink"/>
            <w:rFonts w:ascii="Arial" w:hAnsi="Arial" w:eastAsia="SimSun" w:cs="Arial"/>
            <w:lang w:val="en-US"/>
          </w:rPr>
          <w:t>www.berlin.industrial.group</w:t>
        </w:r>
      </w:hyperlink>
    </w:p>
    <w:p w:rsidRPr="00201E70" w:rsidR="004A6EB7" w:rsidP="004A6EB7" w:rsidRDefault="004A6EB7" w14:paraId="79449D12" w14:textId="77777777">
      <w:pPr>
        <w:spacing w:line="312" w:lineRule="auto"/>
        <w:rPr>
          <w:rFonts w:ascii="Arial" w:hAnsi="Arial" w:eastAsia="SimSun" w:cs="Arial"/>
          <w:lang w:val="en-US"/>
        </w:rPr>
      </w:pPr>
    </w:p>
    <w:p w:rsidRPr="00E07B3B" w:rsidR="00F5032A" w:rsidP="004A6EB7" w:rsidRDefault="004A6EB7" w14:paraId="5E2D71D2" w14:textId="66F88355">
      <w:pPr>
        <w:spacing w:line="312" w:lineRule="auto"/>
        <w:rPr>
          <w:b/>
          <w:bCs/>
          <w:sz w:val="32"/>
          <w:szCs w:val="32"/>
        </w:rPr>
      </w:pPr>
      <w:r w:rsidRPr="00E07B3B">
        <w:rPr>
          <w:b/>
          <w:bCs/>
          <w:sz w:val="32"/>
          <w:szCs w:val="32"/>
        </w:rPr>
        <w:t xml:space="preserve">Bilder - </w:t>
      </w:r>
      <w:r w:rsidRPr="00E07B3B" w:rsidR="00703218">
        <w:rPr>
          <w:rFonts w:cstheme="minorHAnsi"/>
          <w:b/>
          <w:bCs/>
          <w:sz w:val="32"/>
          <w:szCs w:val="32"/>
        </w:rPr>
        <w:t>©</w:t>
      </w:r>
      <w:r w:rsidRPr="00E07B3B" w:rsidR="00EE27FC">
        <w:rPr>
          <w:b/>
          <w:bCs/>
          <w:sz w:val="32"/>
          <w:szCs w:val="32"/>
        </w:rPr>
        <w:t>: Escarda Technologies GmbH</w:t>
      </w:r>
    </w:p>
    <w:p w:rsidRPr="00E07B3B" w:rsidR="00F5032A" w:rsidP="00966811" w:rsidRDefault="00201E70" w14:paraId="1DE7A3AE" w14:textId="0B341AE6">
      <w:pPr>
        <w:rPr>
          <w:rFonts w:ascii="Arial" w:hAnsi="Arial" w:eastAsia="SimSun" w:cs="Arial"/>
          <w:b/>
          <w:bCs/>
        </w:rPr>
      </w:pPr>
      <w:r>
        <w:rPr>
          <w:rFonts w:ascii="Arial" w:hAnsi="Arial" w:eastAsia="SimSun" w:cs="Arial"/>
          <w:b/>
          <w:bCs/>
        </w:rPr>
        <w:t>Picture</w:t>
      </w:r>
      <w:r w:rsidRPr="00E07B3B" w:rsidR="00EE27FC">
        <w:rPr>
          <w:rFonts w:ascii="Arial" w:hAnsi="Arial" w:eastAsia="SimSun" w:cs="Arial"/>
          <w:b/>
          <w:bCs/>
        </w:rPr>
        <w:t xml:space="preserve"> 1</w:t>
      </w:r>
    </w:p>
    <w:p w:rsidRPr="006902C7" w:rsidR="00F5032A" w:rsidP="00966811" w:rsidRDefault="00703218" w14:paraId="5CFC14F1" w14:textId="14187151">
      <w:pPr>
        <w:rPr>
          <w:rFonts w:ascii="Arial" w:hAnsi="Arial" w:eastAsia="SimSun" w:cs="Arial"/>
        </w:rPr>
      </w:pPr>
      <w:r w:rsidRPr="006902C7">
        <w:rPr>
          <w:rFonts w:ascii="Arial" w:hAnsi="Arial" w:eastAsia="SimSun" w:cs="Arial"/>
          <w:b/>
          <w:bCs/>
          <w:noProof/>
          <w:lang w:val="en-US"/>
        </w:rPr>
        <mc:AlternateContent>
          <mc:Choice Requires="wps">
            <w:drawing>
              <wp:anchor distT="0" distB="0" distL="114300" distR="114300" simplePos="0" relativeHeight="251659264" behindDoc="0" locked="0" layoutInCell="1" allowOverlap="1" wp14:anchorId="7C2A14DC" wp14:editId="025C4A1C">
                <wp:simplePos x="0" y="0"/>
                <wp:positionH relativeFrom="column">
                  <wp:posOffset>2443271</wp:posOffset>
                </wp:positionH>
                <wp:positionV relativeFrom="paragraph">
                  <wp:posOffset>4113</wp:posOffset>
                </wp:positionV>
                <wp:extent cx="3118514" cy="1241947"/>
                <wp:effectExtent l="0" t="0" r="5715" b="0"/>
                <wp:wrapNone/>
                <wp:docPr id="1474771772" name="Textfeld 2"/>
                <wp:cNvGraphicFramePr/>
                <a:graphic xmlns:a="http://schemas.openxmlformats.org/drawingml/2006/main">
                  <a:graphicData uri="http://schemas.microsoft.com/office/word/2010/wordprocessingShape">
                    <wps:wsp>
                      <wps:cNvSpPr txBox="1"/>
                      <wps:spPr>
                        <a:xfrm>
                          <a:off x="0" y="0"/>
                          <a:ext cx="3118514" cy="1241947"/>
                        </a:xfrm>
                        <a:prstGeom prst="rect">
                          <a:avLst/>
                        </a:prstGeom>
                        <a:solidFill>
                          <a:schemeClr val="lt1"/>
                        </a:solidFill>
                        <a:ln w="6350">
                          <a:noFill/>
                        </a:ln>
                      </wps:spPr>
                      <wps:txbx>
                        <w:txbxContent>
                          <w:p w:rsidRPr="00201E70" w:rsidR="00703218" w:rsidRDefault="00201E70" w14:paraId="4862093E" w14:textId="3BD61A69">
                            <w:pPr>
                              <w:rPr>
                                <w:sz w:val="20"/>
                                <w:szCs w:val="20"/>
                                <w:lang w:val="en-US"/>
                              </w:rPr>
                            </w:pPr>
                            <w:r w:rsidRPr="00201E70">
                              <w:rPr>
                                <w:rFonts w:ascii="Arial" w:hAnsi="Arial" w:eastAsia="SimSun" w:cs="Arial"/>
                                <w:sz w:val="20"/>
                                <w:szCs w:val="20"/>
                                <w:lang w:val="en-US"/>
                              </w:rPr>
                              <w:t>This prototype has been extensively tested with pilot customers. The insights gained from these tests have been incorporated into today's production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3564FF2">
              <v:shapetype id="_x0000_t202" coordsize="21600,21600" o:spt="202" path="m,l,21600r21600,l21600,xe" w14:anchorId="7C2A14DC">
                <v:stroke joinstyle="miter"/>
                <v:path gradientshapeok="t" o:connecttype="rect"/>
              </v:shapetype>
              <v:shape id="Textfeld 2" style="position:absolute;margin-left:192.4pt;margin-top:.3pt;width:245.55pt;height:9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">
                <v:textbox>
                  <w:txbxContent>
                    <w:p w:rsidRPr="00201E70" w:rsidR="00703218" w:rsidRDefault="00201E70" w14:paraId="0568E4D5" w14:textId="3BD61A69">
                      <w:pPr>
                        <w:rPr>
                          <w:sz w:val="20"/>
                          <w:szCs w:val="20"/>
                          <w:lang w:val="en-US"/>
                        </w:rPr>
                      </w:pPr>
                      <w:r w:rsidRPr="00201E70">
                        <w:rPr>
                          <w:rFonts w:ascii="Arial" w:hAnsi="Arial" w:eastAsia="SimSun" w:cs="Arial"/>
                          <w:sz w:val="20"/>
                          <w:szCs w:val="20"/>
                          <w:lang w:val="en-US"/>
                        </w:rPr>
                        <w:t>This prototype has been extensively tested with pilot customers. The insights gained from these tests have been incorporated into today's production system.</w:t>
                      </w:r>
                    </w:p>
                  </w:txbxContent>
                </v:textbox>
              </v:shape>
            </w:pict>
          </mc:Fallback>
        </mc:AlternateContent>
      </w:r>
      <w:r w:rsidR="00201E70">
        <w:rPr>
          <w:rFonts w:ascii="Arial" w:hAnsi="Arial" w:eastAsia="SimSun" w:cs="Arial"/>
          <w:noProof/>
        </w:rPr>
        <w:drawing>
          <wp:inline distT="0" distB="0" distL="0" distR="0" wp14:anchorId="08BFF2E4" wp14:editId="15DE5DC9">
            <wp:extent cx="2328644" cy="1741990"/>
            <wp:effectExtent l="0" t="0" r="0" b="0"/>
            <wp:docPr id="1212248432" name="Grafik 1" descr="Ein Bild, das Traktor, draußen, Farm, Landwirtschaftstechni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248432" name="Grafik 1" descr="Ein Bild, das Traktor, draußen, Farm, Landwirtschaftstechnik enthält.&#10;&#10;KI-generierte Inhalte können fehlerhaft sei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34687" cy="1746510"/>
                    </a:xfrm>
                    <a:prstGeom prst="rect">
                      <a:avLst/>
                    </a:prstGeom>
                  </pic:spPr>
                </pic:pic>
              </a:graphicData>
            </a:graphic>
          </wp:inline>
        </w:drawing>
      </w:r>
    </w:p>
    <w:p w:rsidRPr="006902C7" w:rsidR="00253BD5" w:rsidP="00966811" w:rsidRDefault="00253BD5" w14:paraId="0059551A" w14:textId="77777777">
      <w:pPr>
        <w:rPr>
          <w:rFonts w:ascii="Arial" w:hAnsi="Arial" w:eastAsia="SimSun" w:cs="Arial"/>
          <w:lang w:val="en-US"/>
        </w:rPr>
      </w:pPr>
    </w:p>
    <w:p w:rsidR="005633F2" w:rsidP="00966811" w:rsidRDefault="005633F2" w14:paraId="7DFE5D22" w14:textId="77777777">
      <w:pPr>
        <w:rPr>
          <w:rFonts w:ascii="Arial" w:hAnsi="Arial" w:eastAsia="SimSun" w:cs="Arial"/>
          <w:b/>
          <w:bCs/>
        </w:rPr>
      </w:pPr>
    </w:p>
    <w:p w:rsidRPr="006902C7" w:rsidR="004E4337" w:rsidP="00966811" w:rsidRDefault="00201E70" w14:paraId="2EEDFCB1" w14:textId="6F6F40F2">
      <w:pPr>
        <w:rPr>
          <w:rFonts w:ascii="Arial" w:hAnsi="Arial" w:eastAsia="SimSun" w:cs="Arial"/>
          <w:b/>
          <w:bCs/>
        </w:rPr>
      </w:pPr>
      <w:r>
        <w:rPr>
          <w:rFonts w:ascii="Arial" w:hAnsi="Arial" w:eastAsia="SimSun" w:cs="Arial"/>
          <w:b/>
          <w:bCs/>
        </w:rPr>
        <w:t>Picture</w:t>
      </w:r>
      <w:r w:rsidR="005633F2">
        <w:rPr>
          <w:rFonts w:ascii="Arial" w:hAnsi="Arial" w:eastAsia="SimSun" w:cs="Arial"/>
          <w:b/>
          <w:bCs/>
        </w:rPr>
        <w:t xml:space="preserve"> </w:t>
      </w:r>
      <w:r w:rsidRPr="006902C7" w:rsidR="0006079C">
        <w:rPr>
          <w:rFonts w:ascii="Arial" w:hAnsi="Arial" w:eastAsia="SimSun" w:cs="Arial"/>
          <w:b/>
          <w:bCs/>
        </w:rPr>
        <w:t>2</w:t>
      </w:r>
    </w:p>
    <w:p w:rsidRPr="006902C7" w:rsidR="004E4337" w:rsidP="00966811" w:rsidRDefault="00703218" w14:paraId="64C28E7B" w14:textId="157E226C">
      <w:pPr>
        <w:rPr>
          <w:rFonts w:ascii="Arial" w:hAnsi="Arial" w:eastAsia="SimSun" w:cs="Arial"/>
        </w:rPr>
      </w:pPr>
      <w:r w:rsidRPr="006902C7">
        <w:rPr>
          <w:rFonts w:ascii="Arial" w:hAnsi="Arial" w:eastAsia="SimSun" w:cs="Arial"/>
          <w:b/>
          <w:bCs/>
          <w:noProof/>
          <w:lang w:val="en-US"/>
        </w:rPr>
        <mc:AlternateContent>
          <mc:Choice Requires="wps">
            <w:drawing>
              <wp:anchor distT="0" distB="0" distL="114300" distR="114300" simplePos="0" relativeHeight="251661312" behindDoc="0" locked="0" layoutInCell="1" allowOverlap="1" wp14:anchorId="66E4DD66" wp14:editId="3E466AE7">
                <wp:simplePos x="0" y="0"/>
                <wp:positionH relativeFrom="column">
                  <wp:posOffset>3076930</wp:posOffset>
                </wp:positionH>
                <wp:positionV relativeFrom="paragraph">
                  <wp:posOffset>16265</wp:posOffset>
                </wp:positionV>
                <wp:extent cx="2400300" cy="1077084"/>
                <wp:effectExtent l="0" t="0" r="0" b="8890"/>
                <wp:wrapNone/>
                <wp:docPr id="783593577" name="Textfeld 2"/>
                <wp:cNvGraphicFramePr/>
                <a:graphic xmlns:a="http://schemas.openxmlformats.org/drawingml/2006/main">
                  <a:graphicData uri="http://schemas.microsoft.com/office/word/2010/wordprocessingShape">
                    <wps:wsp>
                      <wps:cNvSpPr txBox="1"/>
                      <wps:spPr>
                        <a:xfrm>
                          <a:off x="0" y="0"/>
                          <a:ext cx="2400300" cy="1077084"/>
                        </a:xfrm>
                        <a:prstGeom prst="rect">
                          <a:avLst/>
                        </a:prstGeom>
                        <a:solidFill>
                          <a:schemeClr val="lt1"/>
                        </a:solidFill>
                        <a:ln w="6350">
                          <a:noFill/>
                        </a:ln>
                      </wps:spPr>
                      <wps:txbx>
                        <w:txbxContent>
                          <w:p w:rsidRPr="00201E70" w:rsidR="00703218" w:rsidP="00703218" w:rsidRDefault="00201E70" w14:paraId="7CD48C6C" w14:textId="4E634CB5">
                            <w:pPr>
                              <w:rPr>
                                <w:rFonts w:ascii="Arial" w:hAnsi="Arial" w:eastAsia="SimSun" w:cs="Arial"/>
                                <w:color w:val="000000" w:themeColor="text1"/>
                                <w:sz w:val="20"/>
                                <w:szCs w:val="20"/>
                                <w:lang w:val="en-US"/>
                              </w:rPr>
                            </w:pPr>
                            <w:r w:rsidRPr="00201E70">
                              <w:rPr>
                                <w:rFonts w:ascii="Arial" w:hAnsi="Arial" w:eastAsia="SimSun" w:cs="Arial"/>
                                <w:color w:val="000000" w:themeColor="text1"/>
                                <w:sz w:val="20"/>
                                <w:szCs w:val="20"/>
                                <w:lang w:val="en-US"/>
                              </w:rPr>
                              <w:t xml:space="preserve">With </w:t>
                            </w:r>
                            <w:proofErr w:type="spellStart"/>
                            <w:r w:rsidRPr="00201E70">
                              <w:rPr>
                                <w:rFonts w:ascii="Arial" w:hAnsi="Arial" w:eastAsia="SimSun" w:cs="Arial"/>
                                <w:color w:val="000000" w:themeColor="text1"/>
                                <w:sz w:val="20"/>
                                <w:szCs w:val="20"/>
                                <w:lang w:val="en-US"/>
                              </w:rPr>
                              <w:t>Escarda's</w:t>
                            </w:r>
                            <w:proofErr w:type="spellEnd"/>
                            <w:r w:rsidRPr="00201E70">
                              <w:rPr>
                                <w:rFonts w:ascii="Arial" w:hAnsi="Arial" w:eastAsia="SimSun" w:cs="Arial"/>
                                <w:color w:val="000000" w:themeColor="text1"/>
                                <w:sz w:val="20"/>
                                <w:szCs w:val="20"/>
                                <w:lang w:val="en-US"/>
                              </w:rPr>
                              <w:t xml:space="preserve"> modular system, up to eight laser units can be mounted for large-scale fields.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7F8719A0">
              <v:shape id="_x0000_s1027" style="position:absolute;margin-left:242.3pt;margin-top:1.3pt;width:189pt;height:84.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" w14:anchorId="66E4DD66">
                <v:textbox>
                  <w:txbxContent>
                    <w:p w:rsidRPr="00201E70" w:rsidR="00703218" w:rsidP="00703218" w:rsidRDefault="00201E70" w14:paraId="2B247605" w14:textId="4E634CB5">
                      <w:pPr>
                        <w:rPr>
                          <w:rFonts w:ascii="Arial" w:hAnsi="Arial" w:eastAsia="SimSun" w:cs="Arial"/>
                          <w:color w:val="000000" w:themeColor="text1"/>
                          <w:sz w:val="20"/>
                          <w:szCs w:val="20"/>
                          <w:lang w:val="en-US"/>
                        </w:rPr>
                      </w:pPr>
                      <w:r w:rsidRPr="00201E70">
                        <w:rPr>
                          <w:rFonts w:ascii="Arial" w:hAnsi="Arial" w:eastAsia="SimSun" w:cs="Arial"/>
                          <w:color w:val="000000" w:themeColor="text1"/>
                          <w:sz w:val="20"/>
                          <w:szCs w:val="20"/>
                          <w:lang w:val="en-US"/>
                        </w:rPr>
                        <w:t xml:space="preserve">With </w:t>
                      </w:r>
                      <w:proofErr w:type="spellStart"/>
                      <w:r w:rsidRPr="00201E70">
                        <w:rPr>
                          <w:rFonts w:ascii="Arial" w:hAnsi="Arial" w:eastAsia="SimSun" w:cs="Arial"/>
                          <w:color w:val="000000" w:themeColor="text1"/>
                          <w:sz w:val="20"/>
                          <w:szCs w:val="20"/>
                          <w:lang w:val="en-US"/>
                        </w:rPr>
                        <w:t>Escarda's</w:t>
                      </w:r>
                      <w:proofErr w:type="spellEnd"/>
                      <w:r w:rsidRPr="00201E70">
                        <w:rPr>
                          <w:rFonts w:ascii="Arial" w:hAnsi="Arial" w:eastAsia="SimSun" w:cs="Arial"/>
                          <w:color w:val="000000" w:themeColor="text1"/>
                          <w:sz w:val="20"/>
                          <w:szCs w:val="20"/>
                          <w:lang w:val="en-US"/>
                        </w:rPr>
                        <w:t xml:space="preserve"> modular system, up to eight laser units can be mounted for large-scale fields.</w:t>
                      </w:r>
                    </w:p>
                  </w:txbxContent>
                </v:textbox>
              </v:shape>
            </w:pict>
          </mc:Fallback>
        </mc:AlternateContent>
      </w:r>
      <w:r w:rsidR="006A27B7">
        <w:rPr>
          <w:noProof/>
        </w:rPr>
        <w:drawing>
          <wp:inline distT="0" distB="0" distL="0" distR="0" wp14:anchorId="22FB5763" wp14:editId="1A631FAF">
            <wp:extent cx="2326051" cy="1193800"/>
            <wp:effectExtent l="0" t="0" r="0" b="6350"/>
            <wp:docPr id="32449553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495533" name=""/>
                    <pic:cNvPicPr/>
                  </pic:nvPicPr>
                  <pic:blipFill>
                    <a:blip r:embed="rId12"/>
                    <a:stretch>
                      <a:fillRect/>
                    </a:stretch>
                  </pic:blipFill>
                  <pic:spPr>
                    <a:xfrm>
                      <a:off x="0" y="0"/>
                      <a:ext cx="2345152" cy="1203603"/>
                    </a:xfrm>
                    <a:prstGeom prst="rect">
                      <a:avLst/>
                    </a:prstGeom>
                  </pic:spPr>
                </pic:pic>
              </a:graphicData>
            </a:graphic>
          </wp:inline>
        </w:drawing>
      </w:r>
    </w:p>
    <w:p w:rsidR="00703218" w:rsidP="00966811" w:rsidRDefault="00703218" w14:paraId="7E07BC4C" w14:textId="77777777">
      <w:pPr>
        <w:rPr>
          <w:rFonts w:ascii="Arial" w:hAnsi="Arial" w:eastAsia="SimSun" w:cs="Arial"/>
          <w:b/>
          <w:bCs/>
        </w:rPr>
      </w:pPr>
    </w:p>
    <w:p w:rsidRPr="006902C7" w:rsidR="005633F2" w:rsidP="00966811" w:rsidRDefault="005633F2" w14:paraId="5072CAFA" w14:textId="77777777">
      <w:pPr>
        <w:rPr>
          <w:rFonts w:ascii="Arial" w:hAnsi="Arial" w:eastAsia="SimSun" w:cs="Arial"/>
          <w:b/>
          <w:bCs/>
        </w:rPr>
      </w:pPr>
    </w:p>
    <w:p w:rsidRPr="006902C7" w:rsidR="00EE27FC" w:rsidP="00966811" w:rsidRDefault="00201E70" w14:paraId="57AE93CB" w14:textId="35444832">
      <w:pPr>
        <w:rPr>
          <w:rFonts w:ascii="Arial" w:hAnsi="Arial" w:eastAsia="SimSun" w:cs="Arial"/>
          <w:b/>
          <w:bCs/>
        </w:rPr>
      </w:pPr>
      <w:r>
        <w:rPr>
          <w:rFonts w:ascii="Arial" w:hAnsi="Arial" w:eastAsia="SimSun" w:cs="Arial"/>
          <w:b/>
          <w:bCs/>
        </w:rPr>
        <w:t>Picture</w:t>
      </w:r>
      <w:r w:rsidRPr="006902C7" w:rsidR="0006079C">
        <w:rPr>
          <w:rFonts w:ascii="Arial" w:hAnsi="Arial" w:eastAsia="SimSun" w:cs="Arial"/>
          <w:b/>
          <w:bCs/>
        </w:rPr>
        <w:t xml:space="preserve"> 3</w:t>
      </w:r>
    </w:p>
    <w:p w:rsidRPr="006902C7" w:rsidR="00EE27FC" w:rsidP="00966811" w:rsidRDefault="00703218" w14:paraId="163769E9" w14:textId="4500E382">
      <w:pPr>
        <w:rPr>
          <w:rFonts w:ascii="Arial" w:hAnsi="Arial" w:eastAsia="SimSun" w:cs="Arial"/>
        </w:rPr>
      </w:pPr>
      <w:r w:rsidRPr="006902C7">
        <w:rPr>
          <w:rFonts w:ascii="Arial" w:hAnsi="Arial" w:eastAsia="SimSun" w:cs="Arial"/>
          <w:b/>
          <w:bCs/>
          <w:noProof/>
          <w:lang w:val="en-US"/>
        </w:rPr>
        <mc:AlternateContent>
          <mc:Choice Requires="wps">
            <w:drawing>
              <wp:anchor distT="0" distB="0" distL="114300" distR="114300" simplePos="0" relativeHeight="251663360" behindDoc="0" locked="0" layoutInCell="1" allowOverlap="1" wp14:anchorId="314C4AD9" wp14:editId="5901EFE9">
                <wp:simplePos x="0" y="0"/>
                <wp:positionH relativeFrom="column">
                  <wp:posOffset>3180251</wp:posOffset>
                </wp:positionH>
                <wp:positionV relativeFrom="paragraph">
                  <wp:posOffset>12529</wp:posOffset>
                </wp:positionV>
                <wp:extent cx="2811438" cy="771099"/>
                <wp:effectExtent l="0" t="0" r="8255" b="0"/>
                <wp:wrapNone/>
                <wp:docPr id="1143363936" name="Textfeld 2"/>
                <wp:cNvGraphicFramePr/>
                <a:graphic xmlns:a="http://schemas.openxmlformats.org/drawingml/2006/main">
                  <a:graphicData uri="http://schemas.microsoft.com/office/word/2010/wordprocessingShape">
                    <wps:wsp>
                      <wps:cNvSpPr txBox="1"/>
                      <wps:spPr>
                        <a:xfrm>
                          <a:off x="0" y="0"/>
                          <a:ext cx="2811438" cy="771099"/>
                        </a:xfrm>
                        <a:prstGeom prst="rect">
                          <a:avLst/>
                        </a:prstGeom>
                        <a:solidFill>
                          <a:sysClr val="window" lastClr="FFFFFF"/>
                        </a:solidFill>
                        <a:ln w="6350">
                          <a:noFill/>
                        </a:ln>
                      </wps:spPr>
                      <wps:txbx>
                        <w:txbxContent>
                          <w:p w:rsidRPr="00201E70" w:rsidR="00703218" w:rsidP="00703218" w:rsidRDefault="00201E70" w14:paraId="2C6DED84" w14:textId="1131BD58">
                            <w:pPr>
                              <w:rPr>
                                <w:sz w:val="20"/>
                                <w:szCs w:val="20"/>
                                <w:lang w:val="en-US"/>
                              </w:rPr>
                            </w:pPr>
                            <w:r w:rsidRPr="00201E70">
                              <w:rPr>
                                <w:rFonts w:ascii="Arial" w:hAnsi="Arial" w:eastAsia="SimSun" w:cs="Arial"/>
                                <w:color w:val="000000" w:themeColor="text1"/>
                                <w:sz w:val="20"/>
                                <w:szCs w:val="20"/>
                                <w:lang w:val="en-US"/>
                              </w:rPr>
                              <w:t>The camera's accuracy detects weeds as small as 3 mm, allowing them to be eliminated at an early 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38F14F7">
              <v:shape id="_x0000_s1028" style="position:absolute;margin-left:250.4pt;margin-top:1pt;width:221.35pt;height:60.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" w14:anchorId="314C4AD9">
                <v:textbox>
                  <w:txbxContent>
                    <w:p w:rsidRPr="00201E70" w:rsidR="00703218" w:rsidP="00703218" w:rsidRDefault="00201E70" w14:paraId="7D9A3A57" w14:textId="1131BD58">
                      <w:pPr>
                        <w:rPr>
                          <w:sz w:val="20"/>
                          <w:szCs w:val="20"/>
                          <w:lang w:val="en-US"/>
                        </w:rPr>
                      </w:pPr>
                      <w:r w:rsidRPr="00201E70">
                        <w:rPr>
                          <w:rFonts w:ascii="Arial" w:hAnsi="Arial" w:eastAsia="SimSun" w:cs="Arial"/>
                          <w:color w:val="000000" w:themeColor="text1"/>
                          <w:sz w:val="20"/>
                          <w:szCs w:val="20"/>
                          <w:lang w:val="en-US"/>
                        </w:rPr>
                        <w:t>The camera's accuracy detects weeds as small as 3 mm, allowing them to be eliminated at an early stage.</w:t>
                      </w:r>
                    </w:p>
                  </w:txbxContent>
                </v:textbox>
              </v:shape>
            </w:pict>
          </mc:Fallback>
        </mc:AlternateContent>
      </w:r>
      <w:r w:rsidR="006A27B7">
        <w:rPr>
          <w:noProof/>
        </w:rPr>
        <w:drawing>
          <wp:inline distT="0" distB="0" distL="0" distR="0" wp14:anchorId="4E24CA6B" wp14:editId="1E3523EC">
            <wp:extent cx="2366208" cy="2387600"/>
            <wp:effectExtent l="0" t="0" r="0" b="0"/>
            <wp:docPr id="70879462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794625" name=""/>
                    <pic:cNvPicPr/>
                  </pic:nvPicPr>
                  <pic:blipFill>
                    <a:blip r:embed="rId13"/>
                    <a:stretch>
                      <a:fillRect/>
                    </a:stretch>
                  </pic:blipFill>
                  <pic:spPr>
                    <a:xfrm>
                      <a:off x="0" y="0"/>
                      <a:ext cx="2373796" cy="2395256"/>
                    </a:xfrm>
                    <a:prstGeom prst="rect">
                      <a:avLst/>
                    </a:prstGeom>
                  </pic:spPr>
                </pic:pic>
              </a:graphicData>
            </a:graphic>
          </wp:inline>
        </w:drawing>
      </w:r>
    </w:p>
    <w:p w:rsidR="004F30F0" w:rsidP="00966811" w:rsidRDefault="004F30F0" w14:paraId="48775FE8" w14:textId="77777777">
      <w:pPr>
        <w:rPr>
          <w:rFonts w:ascii="Arial" w:hAnsi="Arial" w:eastAsia="SimSun" w:cs="Arial"/>
          <w:b/>
          <w:bCs/>
        </w:rPr>
      </w:pPr>
    </w:p>
    <w:p w:rsidRPr="006902C7" w:rsidR="005633F2" w:rsidP="00966811" w:rsidRDefault="005633F2" w14:paraId="0811DBB6" w14:textId="77777777">
      <w:pPr>
        <w:rPr>
          <w:rFonts w:ascii="Arial" w:hAnsi="Arial" w:eastAsia="SimSun" w:cs="Arial"/>
          <w:b/>
          <w:bCs/>
        </w:rPr>
      </w:pPr>
    </w:p>
    <w:p w:rsidRPr="006902C7" w:rsidR="00EE27FC" w:rsidP="00966811" w:rsidRDefault="00201E70" w14:paraId="11C3BA4F" w14:textId="4C48A791">
      <w:pPr>
        <w:rPr>
          <w:rFonts w:ascii="Arial" w:hAnsi="Arial" w:eastAsia="SimSun" w:cs="Arial"/>
          <w:b/>
          <w:bCs/>
        </w:rPr>
      </w:pPr>
      <w:r>
        <w:rPr>
          <w:rFonts w:ascii="Arial" w:hAnsi="Arial" w:eastAsia="SimSun" w:cs="Arial"/>
          <w:b/>
          <w:bCs/>
        </w:rPr>
        <w:t>Picture</w:t>
      </w:r>
      <w:r w:rsidRPr="006902C7" w:rsidR="00EE27FC">
        <w:rPr>
          <w:rFonts w:ascii="Arial" w:hAnsi="Arial" w:eastAsia="SimSun" w:cs="Arial"/>
          <w:b/>
          <w:bCs/>
        </w:rPr>
        <w:t xml:space="preserve"> </w:t>
      </w:r>
      <w:r w:rsidRPr="006902C7" w:rsidR="0006079C">
        <w:rPr>
          <w:rFonts w:ascii="Arial" w:hAnsi="Arial" w:eastAsia="SimSun" w:cs="Arial"/>
          <w:b/>
          <w:bCs/>
        </w:rPr>
        <w:t>4</w:t>
      </w:r>
    </w:p>
    <w:p w:rsidRPr="006902C7" w:rsidR="00EE27FC" w:rsidP="00966811" w:rsidRDefault="004F30F0" w14:paraId="574993AD" w14:textId="526490E2">
      <w:pPr>
        <w:rPr>
          <w:rFonts w:ascii="Arial" w:hAnsi="Arial" w:eastAsia="SimSun" w:cs="Arial"/>
        </w:rPr>
      </w:pPr>
      <w:r w:rsidRPr="006902C7">
        <w:rPr>
          <w:rFonts w:ascii="Arial" w:hAnsi="Arial" w:eastAsia="SimSun" w:cs="Arial"/>
          <w:b/>
          <w:bCs/>
          <w:noProof/>
          <w:lang w:val="en-US"/>
        </w:rPr>
        <mc:AlternateContent>
          <mc:Choice Requires="wps">
            <w:drawing>
              <wp:anchor distT="0" distB="0" distL="114300" distR="114300" simplePos="0" relativeHeight="251665408" behindDoc="0" locked="0" layoutInCell="1" allowOverlap="1" wp14:anchorId="278CA6C7" wp14:editId="2500AAA5">
                <wp:simplePos x="0" y="0"/>
                <wp:positionH relativeFrom="column">
                  <wp:posOffset>3234842</wp:posOffset>
                </wp:positionH>
                <wp:positionV relativeFrom="paragraph">
                  <wp:posOffset>10738</wp:posOffset>
                </wp:positionV>
                <wp:extent cx="2400300" cy="1241946"/>
                <wp:effectExtent l="0" t="0" r="0" b="0"/>
                <wp:wrapNone/>
                <wp:docPr id="1059979861" name="Textfeld 2"/>
                <wp:cNvGraphicFramePr/>
                <a:graphic xmlns:a="http://schemas.openxmlformats.org/drawingml/2006/main">
                  <a:graphicData uri="http://schemas.microsoft.com/office/word/2010/wordprocessingShape">
                    <wps:wsp>
                      <wps:cNvSpPr txBox="1"/>
                      <wps:spPr>
                        <a:xfrm>
                          <a:off x="0" y="0"/>
                          <a:ext cx="2400300" cy="1241946"/>
                        </a:xfrm>
                        <a:prstGeom prst="rect">
                          <a:avLst/>
                        </a:prstGeom>
                        <a:solidFill>
                          <a:sysClr val="window" lastClr="FFFFFF"/>
                        </a:solidFill>
                        <a:ln w="6350">
                          <a:noFill/>
                        </a:ln>
                      </wps:spPr>
                      <wps:txbx>
                        <w:txbxContent>
                          <w:p w:rsidRPr="00201E70" w:rsidR="004F30F0" w:rsidP="004F30F0" w:rsidRDefault="00201E70" w14:paraId="6DAB3F2A" w14:textId="36758807">
                            <w:pPr>
                              <w:rPr>
                                <w:sz w:val="20"/>
                                <w:szCs w:val="20"/>
                                <w:lang w:val="en-US"/>
                              </w:rPr>
                            </w:pPr>
                            <w:proofErr w:type="spellStart"/>
                            <w:r w:rsidRPr="00201E70">
                              <w:rPr>
                                <w:rFonts w:ascii="Arial" w:hAnsi="Arial" w:eastAsia="SimSun" w:cs="Arial"/>
                                <w:color w:val="000000" w:themeColor="text1"/>
                                <w:sz w:val="20"/>
                                <w:szCs w:val="20"/>
                                <w:lang w:val="en-US"/>
                              </w:rPr>
                              <w:t>Escarda's</w:t>
                            </w:r>
                            <w:proofErr w:type="spellEnd"/>
                            <w:r w:rsidRPr="00201E70">
                              <w:rPr>
                                <w:rFonts w:ascii="Arial" w:hAnsi="Arial" w:eastAsia="SimSun" w:cs="Arial"/>
                                <w:color w:val="000000" w:themeColor="text1"/>
                                <w:sz w:val="20"/>
                                <w:szCs w:val="20"/>
                                <w:lang w:val="en-US"/>
                              </w:rPr>
                              <w:t xml:space="preserve"> system integrates laser technology with a high-precision camera and AI-driven software, enabling herbicide-free weed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5672BBA8">
              <v:shape id="_x0000_s1029" style="position:absolute;margin-left:254.7pt;margin-top:.85pt;width:189pt;height:97.8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" w14:anchorId="278CA6C7">
                <v:textbox>
                  <w:txbxContent>
                    <w:p w:rsidRPr="00201E70" w:rsidR="004F30F0" w:rsidP="004F30F0" w:rsidRDefault="00201E70" w14:paraId="372B0E90" w14:textId="36758807">
                      <w:pPr>
                        <w:rPr>
                          <w:sz w:val="20"/>
                          <w:szCs w:val="20"/>
                          <w:lang w:val="en-US"/>
                        </w:rPr>
                      </w:pPr>
                      <w:proofErr w:type="spellStart"/>
                      <w:r w:rsidRPr="00201E70">
                        <w:rPr>
                          <w:rFonts w:ascii="Arial" w:hAnsi="Arial" w:eastAsia="SimSun" w:cs="Arial"/>
                          <w:color w:val="000000" w:themeColor="text1"/>
                          <w:sz w:val="20"/>
                          <w:szCs w:val="20"/>
                          <w:lang w:val="en-US"/>
                        </w:rPr>
                        <w:t>Escarda's</w:t>
                      </w:r>
                      <w:proofErr w:type="spellEnd"/>
                      <w:r w:rsidRPr="00201E70">
                        <w:rPr>
                          <w:rFonts w:ascii="Arial" w:hAnsi="Arial" w:eastAsia="SimSun" w:cs="Arial"/>
                          <w:color w:val="000000" w:themeColor="text1"/>
                          <w:sz w:val="20"/>
                          <w:szCs w:val="20"/>
                          <w:lang w:val="en-US"/>
                        </w:rPr>
                        <w:t xml:space="preserve"> system integrates laser technology with a high-precision camera and AI-driven software, enabling herbicide-free weed control.</w:t>
                      </w:r>
                    </w:p>
                  </w:txbxContent>
                </v:textbox>
              </v:shape>
            </w:pict>
          </mc:Fallback>
        </mc:AlternateContent>
      </w:r>
      <w:r w:rsidRPr="006902C7" w:rsidR="004E4337">
        <w:rPr>
          <w:rFonts w:ascii="Arial" w:hAnsi="Arial" w:eastAsia="SimSun" w:cs="Arial"/>
          <w:noProof/>
        </w:rPr>
        <w:drawing>
          <wp:inline distT="0" distB="0" distL="0" distR="0" wp14:anchorId="32898E6B" wp14:editId="5625FE69">
            <wp:extent cx="2461297" cy="1555590"/>
            <wp:effectExtent l="0" t="0" r="0" b="6985"/>
            <wp:docPr id="6" name="Grafik 5" descr="Ein Bild, das Blume, Pflanze, Darstellung, Design enthält.&#10;&#10;Automatisch generierte Beschreibung">
              <a:extLst xmlns:a="http://schemas.openxmlformats.org/drawingml/2006/main">
                <a:ext uri="{FF2B5EF4-FFF2-40B4-BE49-F238E27FC236}">
                  <a16:creationId xmlns:a16="http://schemas.microsoft.com/office/drawing/2014/main" id="{CC8F826A-112B-2736-28F7-CA01D93755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descr="Ein Bild, das Blume, Pflanze, Darstellung, Design enthält.&#10;&#10;Automatisch generierte Beschreibung">
                      <a:extLst>
                        <a:ext uri="{FF2B5EF4-FFF2-40B4-BE49-F238E27FC236}">
                          <a16:creationId xmlns:a16="http://schemas.microsoft.com/office/drawing/2014/main" id="{CC8F826A-112B-2736-28F7-CA01D937557A}"/>
                        </a:ext>
                      </a:extLst>
                    </pic:cNvPr>
                    <pic:cNvPicPr>
                      <a:picLocks noChangeAspect="1"/>
                    </pic:cNvPicPr>
                  </pic:nvPicPr>
                  <pic:blipFill rotWithShape="1">
                    <a:blip r:embed="rId14"/>
                    <a:srcRect l="6705" r="6084"/>
                    <a:stretch/>
                  </pic:blipFill>
                  <pic:spPr>
                    <a:xfrm>
                      <a:off x="0" y="0"/>
                      <a:ext cx="2469231" cy="1560605"/>
                    </a:xfrm>
                    <a:prstGeom prst="rect">
                      <a:avLst/>
                    </a:prstGeom>
                  </pic:spPr>
                </pic:pic>
              </a:graphicData>
            </a:graphic>
          </wp:inline>
        </w:drawing>
      </w:r>
    </w:p>
    <w:p w:rsidRPr="00273F3C" w:rsidR="00B102D1" w:rsidP="00966811" w:rsidRDefault="00B102D1" w14:paraId="28A9E428" w14:textId="6BF09FCE">
      <w:pPr>
        <w:rPr>
          <w:rFonts w:ascii="Arial" w:hAnsi="Arial" w:eastAsia="SimSun" w:cs="Arial"/>
          <w:lang w:val="en-US"/>
        </w:rPr>
      </w:pPr>
    </w:p>
    <w:sectPr w:rsidRPr="00273F3C" w:rsidR="00B102D1" w:rsidSect="00703218">
      <w:headerReference w:type="even" r:id="rId15"/>
      <w:headerReference w:type="default" r:id="rId16"/>
      <w:footerReference w:type="even" r:id="rId17"/>
      <w:footerReference w:type="default" r:id="rId18"/>
      <w:headerReference w:type="first" r:id="rId19"/>
      <w:footerReference w:type="first" r:id="rId20"/>
      <w:pgSz w:w="11906" w:h="16838" w:orient="portrait"/>
      <w:pgMar w:top="3402" w:right="1418" w:bottom="1134" w:left="1418" w:header="113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5636E" w:rsidP="00F5032A" w:rsidRDefault="0095636E" w14:paraId="15FCC878" w14:textId="77777777">
      <w:pPr>
        <w:spacing w:after="0" w:line="240" w:lineRule="auto"/>
      </w:pPr>
      <w:r>
        <w:separator/>
      </w:r>
    </w:p>
  </w:endnote>
  <w:endnote w:type="continuationSeparator" w:id="0">
    <w:p w:rsidR="0095636E" w:rsidP="00F5032A" w:rsidRDefault="0095636E" w14:paraId="2018CEA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A27B7" w:rsidRDefault="006A27B7" w14:paraId="44486D6A" w14:textId="7777777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1004266"/>
      <w:docPartObj>
        <w:docPartGallery w:val="Page Numbers (Bottom of Page)"/>
        <w:docPartUnique/>
      </w:docPartObj>
    </w:sdtPr>
    <w:sdtEndPr>
      <w:rPr>
        <w:color w:val="7F7F7F" w:themeColor="background1" w:themeShade="7F"/>
        <w:spacing w:val="60"/>
      </w:rPr>
    </w:sdtEndPr>
    <w:sdtContent>
      <w:p w:rsidR="00703218" w:rsidP="00703218" w:rsidRDefault="00703218" w14:paraId="01804A80" w14:textId="03CF612D">
        <w:pPr>
          <w:pStyle w:val="Fuzeile"/>
          <w:pBdr>
            <w:top w:val="single" w:color="D9D9D9" w:themeColor="background1" w:themeShade="D9" w:sz="4" w:space="1"/>
          </w:pBdr>
          <w:jc w:val="right"/>
        </w:pPr>
        <w:r>
          <w:fldChar w:fldCharType="begin"/>
        </w:r>
        <w:r>
          <w:instrText>PAGE   \* MERGEFORMAT</w:instrText>
        </w:r>
        <w:r>
          <w:fldChar w:fldCharType="separate"/>
        </w:r>
        <w:r>
          <w:t>2</w:t>
        </w:r>
        <w:r>
          <w:fldChar w:fldCharType="end"/>
        </w:r>
        <w:r>
          <w:t xml:space="preserve"> | 3</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4760916"/>
      <w:docPartObj>
        <w:docPartGallery w:val="Page Numbers (Bottom of Page)"/>
        <w:docPartUnique/>
      </w:docPartObj>
    </w:sdtPr>
    <w:sdtEndPr>
      <w:rPr>
        <w:color w:val="7F7F7F" w:themeColor="background1" w:themeShade="7F"/>
        <w:spacing w:val="60"/>
      </w:rPr>
    </w:sdtEndPr>
    <w:sdtContent>
      <w:p w:rsidR="00703218" w:rsidP="00703218" w:rsidRDefault="00703218" w14:paraId="4B4142BA" w14:textId="3F97FAA9">
        <w:pPr>
          <w:pStyle w:val="Fuzeile"/>
          <w:pBdr>
            <w:top w:val="single" w:color="D9D9D9" w:themeColor="background1" w:themeShade="D9" w:sz="4" w:space="1"/>
          </w:pBdr>
          <w:jc w:val="right"/>
        </w:pPr>
        <w:r>
          <w:fldChar w:fldCharType="begin"/>
        </w:r>
        <w:r>
          <w:instrText>PAGE   \* MERGEFORMAT</w:instrText>
        </w:r>
        <w:r>
          <w:fldChar w:fldCharType="separate"/>
        </w:r>
        <w:r>
          <w:t>2</w:t>
        </w:r>
        <w:r>
          <w:fldChar w:fldCharType="end"/>
        </w:r>
        <w:r>
          <w:t xml:space="preserve"> | 3</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5636E" w:rsidP="00F5032A" w:rsidRDefault="0095636E" w14:paraId="33A50FE2" w14:textId="77777777">
      <w:pPr>
        <w:spacing w:after="0" w:line="240" w:lineRule="auto"/>
      </w:pPr>
      <w:r>
        <w:separator/>
      </w:r>
    </w:p>
  </w:footnote>
  <w:footnote w:type="continuationSeparator" w:id="0">
    <w:p w:rsidR="0095636E" w:rsidP="00F5032A" w:rsidRDefault="0095636E" w14:paraId="03023C9B"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A27B7" w:rsidRDefault="006A27B7" w14:paraId="539D5109" w14:textId="7777777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F5032A" w:rsidP="00F5032A" w:rsidRDefault="00F5032A" w14:paraId="170D4B2F" w14:textId="06BCD6E1">
    <w:pPr>
      <w:pStyle w:val="Kopfzeile"/>
      <w:jc w:val="right"/>
      <w:rPr>
        <w:rFonts w:ascii="Arial" w:hAnsi="Arial" w:cs="Arial"/>
        <w:b/>
        <w:bCs/>
        <w:sz w:val="32"/>
        <w:szCs w:val="32"/>
      </w:rPr>
    </w:pPr>
    <w:r>
      <w:rPr>
        <w:rFonts w:ascii="Arial" w:hAnsi="Arial" w:cs="Arial"/>
        <w:b/>
        <w:bCs/>
        <w:noProof/>
        <w:sz w:val="32"/>
        <w:szCs w:val="32"/>
      </w:rPr>
      <w:drawing>
        <wp:inline distT="0" distB="0" distL="0" distR="0" wp14:anchorId="158C276B" wp14:editId="0C7C9942">
          <wp:extent cx="2015185" cy="838550"/>
          <wp:effectExtent l="0" t="0" r="4445" b="0"/>
          <wp:docPr id="2025416436" name="Grafik 1" descr="Ein Bild, das Text, Schrift, Logo,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366158" name="Grafik 1" descr="Ein Bild, das Text, Schrift, Logo, Grafiken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2042677" cy="84999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703218" w:rsidP="00703218" w:rsidRDefault="00703218" w14:paraId="736C6AE1" w14:textId="77777777">
    <w:pPr>
      <w:pStyle w:val="Kopfzeile"/>
      <w:jc w:val="right"/>
      <w:rPr>
        <w:rFonts w:ascii="Arial" w:hAnsi="Arial" w:cs="Arial"/>
        <w:b/>
        <w:bCs/>
        <w:sz w:val="32"/>
        <w:szCs w:val="32"/>
      </w:rPr>
    </w:pPr>
    <w:r w:rsidR="2297F401">
      <w:drawing>
        <wp:inline wp14:editId="26B5B31F" wp14:anchorId="29365593">
          <wp:extent cx="2015185" cy="838550"/>
          <wp:effectExtent l="0" t="0" r="4445" b="0"/>
          <wp:docPr id="1478354729" name="Grafik 1" descr="Ein Bild, das Text, Schrift, Logo, Grafiken enthält.&#10;&#10;Automatisch generierte Beschreibung" title=""/>
          <wp:cNvGraphicFramePr>
            <a:graphicFrameLocks noChangeAspect="1"/>
          </wp:cNvGraphicFramePr>
          <a:graphic>
            <a:graphicData uri="http://schemas.openxmlformats.org/drawingml/2006/picture">
              <pic:pic>
                <pic:nvPicPr>
                  <pic:cNvPr id="0" name="Grafik 1"/>
                  <pic:cNvPicPr/>
                </pic:nvPicPr>
                <pic:blipFill>
                  <a:blip r:embed="Rcc38a69ce764424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015185" cy="838550"/>
                  </a:xfrm>
                  <a:prstGeom prst="rect">
                    <a:avLst/>
                  </a:prstGeom>
                </pic:spPr>
              </pic:pic>
            </a:graphicData>
          </a:graphic>
        </wp:inline>
      </w:drawing>
    </w:r>
  </w:p>
  <w:p w:rsidR="2297F401" w:rsidP="2297F401" w:rsidRDefault="2297F401" w14:paraId="142A8C5D" w14:textId="6F994F34">
    <w:pPr>
      <w:pStyle w:val="Kopfzeile"/>
      <w:suppressLineNumbers w:val="0"/>
      <w:bidi w:val="0"/>
      <w:spacing w:before="0" w:beforeAutospacing="off" w:after="0" w:afterAutospacing="off" w:line="240" w:lineRule="auto"/>
      <w:ind w:left="0" w:right="0"/>
      <w:jc w:val="left"/>
    </w:pPr>
    <w:r w:rsidRPr="2297F401" w:rsidR="2297F401">
      <w:rPr>
        <w:rFonts w:ascii="Arial" w:hAnsi="Arial" w:cs="Arial"/>
        <w:sz w:val="32"/>
        <w:szCs w:val="32"/>
      </w:rPr>
      <w:t>PRESS RELEASE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219EC"/>
    <w:multiLevelType w:val="hybridMultilevel"/>
    <w:tmpl w:val="5AEEB5C4"/>
    <w:lvl w:ilvl="0" w:tplc="933495AC">
      <w:start w:val="1"/>
      <w:numFmt w:val="bullet"/>
      <w:lvlText w:val="•"/>
      <w:lvlJc w:val="left"/>
      <w:pPr>
        <w:tabs>
          <w:tab w:val="num" w:pos="720"/>
        </w:tabs>
        <w:ind w:left="720" w:hanging="360"/>
      </w:pPr>
      <w:rPr>
        <w:rFonts w:hint="default" w:ascii="Arial" w:hAnsi="Arial"/>
      </w:rPr>
    </w:lvl>
    <w:lvl w:ilvl="1" w:tplc="6B66C52A" w:tentative="1">
      <w:start w:val="1"/>
      <w:numFmt w:val="bullet"/>
      <w:lvlText w:val="•"/>
      <w:lvlJc w:val="left"/>
      <w:pPr>
        <w:tabs>
          <w:tab w:val="num" w:pos="1440"/>
        </w:tabs>
        <w:ind w:left="1440" w:hanging="360"/>
      </w:pPr>
      <w:rPr>
        <w:rFonts w:hint="default" w:ascii="Arial" w:hAnsi="Arial"/>
      </w:rPr>
    </w:lvl>
    <w:lvl w:ilvl="2" w:tplc="560A3DEC" w:tentative="1">
      <w:start w:val="1"/>
      <w:numFmt w:val="bullet"/>
      <w:lvlText w:val="•"/>
      <w:lvlJc w:val="left"/>
      <w:pPr>
        <w:tabs>
          <w:tab w:val="num" w:pos="2160"/>
        </w:tabs>
        <w:ind w:left="2160" w:hanging="360"/>
      </w:pPr>
      <w:rPr>
        <w:rFonts w:hint="default" w:ascii="Arial" w:hAnsi="Arial"/>
      </w:rPr>
    </w:lvl>
    <w:lvl w:ilvl="3" w:tplc="019C37FC" w:tentative="1">
      <w:start w:val="1"/>
      <w:numFmt w:val="bullet"/>
      <w:lvlText w:val="•"/>
      <w:lvlJc w:val="left"/>
      <w:pPr>
        <w:tabs>
          <w:tab w:val="num" w:pos="2880"/>
        </w:tabs>
        <w:ind w:left="2880" w:hanging="360"/>
      </w:pPr>
      <w:rPr>
        <w:rFonts w:hint="default" w:ascii="Arial" w:hAnsi="Arial"/>
      </w:rPr>
    </w:lvl>
    <w:lvl w:ilvl="4" w:tplc="4C3AB166" w:tentative="1">
      <w:start w:val="1"/>
      <w:numFmt w:val="bullet"/>
      <w:lvlText w:val="•"/>
      <w:lvlJc w:val="left"/>
      <w:pPr>
        <w:tabs>
          <w:tab w:val="num" w:pos="3600"/>
        </w:tabs>
        <w:ind w:left="3600" w:hanging="360"/>
      </w:pPr>
      <w:rPr>
        <w:rFonts w:hint="default" w:ascii="Arial" w:hAnsi="Arial"/>
      </w:rPr>
    </w:lvl>
    <w:lvl w:ilvl="5" w:tplc="15D4E35C" w:tentative="1">
      <w:start w:val="1"/>
      <w:numFmt w:val="bullet"/>
      <w:lvlText w:val="•"/>
      <w:lvlJc w:val="left"/>
      <w:pPr>
        <w:tabs>
          <w:tab w:val="num" w:pos="4320"/>
        </w:tabs>
        <w:ind w:left="4320" w:hanging="360"/>
      </w:pPr>
      <w:rPr>
        <w:rFonts w:hint="default" w:ascii="Arial" w:hAnsi="Arial"/>
      </w:rPr>
    </w:lvl>
    <w:lvl w:ilvl="6" w:tplc="E4C27550" w:tentative="1">
      <w:start w:val="1"/>
      <w:numFmt w:val="bullet"/>
      <w:lvlText w:val="•"/>
      <w:lvlJc w:val="left"/>
      <w:pPr>
        <w:tabs>
          <w:tab w:val="num" w:pos="5040"/>
        </w:tabs>
        <w:ind w:left="5040" w:hanging="360"/>
      </w:pPr>
      <w:rPr>
        <w:rFonts w:hint="default" w:ascii="Arial" w:hAnsi="Arial"/>
      </w:rPr>
    </w:lvl>
    <w:lvl w:ilvl="7" w:tplc="19AAE94C" w:tentative="1">
      <w:start w:val="1"/>
      <w:numFmt w:val="bullet"/>
      <w:lvlText w:val="•"/>
      <w:lvlJc w:val="left"/>
      <w:pPr>
        <w:tabs>
          <w:tab w:val="num" w:pos="5760"/>
        </w:tabs>
        <w:ind w:left="5760" w:hanging="360"/>
      </w:pPr>
      <w:rPr>
        <w:rFonts w:hint="default" w:ascii="Arial" w:hAnsi="Arial"/>
      </w:rPr>
    </w:lvl>
    <w:lvl w:ilvl="8" w:tplc="97DAF142" w:tentative="1">
      <w:start w:val="1"/>
      <w:numFmt w:val="bullet"/>
      <w:lvlText w:val="•"/>
      <w:lvlJc w:val="left"/>
      <w:pPr>
        <w:tabs>
          <w:tab w:val="num" w:pos="6480"/>
        </w:tabs>
        <w:ind w:left="6480" w:hanging="360"/>
      </w:pPr>
      <w:rPr>
        <w:rFonts w:hint="default" w:ascii="Arial" w:hAnsi="Arial"/>
      </w:rPr>
    </w:lvl>
  </w:abstractNum>
  <w:abstractNum w:abstractNumId="1" w15:restartNumberingAfterBreak="0">
    <w:nsid w:val="12033336"/>
    <w:multiLevelType w:val="hybridMultilevel"/>
    <w:tmpl w:val="C6C88368"/>
    <w:lvl w:ilvl="0" w:tplc="C85AA5CE">
      <w:start w:val="1"/>
      <w:numFmt w:val="bullet"/>
      <w:lvlText w:val="•"/>
      <w:lvlJc w:val="left"/>
      <w:pPr>
        <w:tabs>
          <w:tab w:val="num" w:pos="720"/>
        </w:tabs>
        <w:ind w:left="720" w:hanging="360"/>
      </w:pPr>
      <w:rPr>
        <w:rFonts w:hint="default" w:ascii="Arial" w:hAnsi="Arial"/>
      </w:rPr>
    </w:lvl>
    <w:lvl w:ilvl="1" w:tplc="451838E4" w:tentative="1">
      <w:start w:val="1"/>
      <w:numFmt w:val="bullet"/>
      <w:lvlText w:val="•"/>
      <w:lvlJc w:val="left"/>
      <w:pPr>
        <w:tabs>
          <w:tab w:val="num" w:pos="1440"/>
        </w:tabs>
        <w:ind w:left="1440" w:hanging="360"/>
      </w:pPr>
      <w:rPr>
        <w:rFonts w:hint="default" w:ascii="Arial" w:hAnsi="Arial"/>
      </w:rPr>
    </w:lvl>
    <w:lvl w:ilvl="2" w:tplc="E23249EC" w:tentative="1">
      <w:start w:val="1"/>
      <w:numFmt w:val="bullet"/>
      <w:lvlText w:val="•"/>
      <w:lvlJc w:val="left"/>
      <w:pPr>
        <w:tabs>
          <w:tab w:val="num" w:pos="2160"/>
        </w:tabs>
        <w:ind w:left="2160" w:hanging="360"/>
      </w:pPr>
      <w:rPr>
        <w:rFonts w:hint="default" w:ascii="Arial" w:hAnsi="Arial"/>
      </w:rPr>
    </w:lvl>
    <w:lvl w:ilvl="3" w:tplc="52481846" w:tentative="1">
      <w:start w:val="1"/>
      <w:numFmt w:val="bullet"/>
      <w:lvlText w:val="•"/>
      <w:lvlJc w:val="left"/>
      <w:pPr>
        <w:tabs>
          <w:tab w:val="num" w:pos="2880"/>
        </w:tabs>
        <w:ind w:left="2880" w:hanging="360"/>
      </w:pPr>
      <w:rPr>
        <w:rFonts w:hint="default" w:ascii="Arial" w:hAnsi="Arial"/>
      </w:rPr>
    </w:lvl>
    <w:lvl w:ilvl="4" w:tplc="ADD430BA" w:tentative="1">
      <w:start w:val="1"/>
      <w:numFmt w:val="bullet"/>
      <w:lvlText w:val="•"/>
      <w:lvlJc w:val="left"/>
      <w:pPr>
        <w:tabs>
          <w:tab w:val="num" w:pos="3600"/>
        </w:tabs>
        <w:ind w:left="3600" w:hanging="360"/>
      </w:pPr>
      <w:rPr>
        <w:rFonts w:hint="default" w:ascii="Arial" w:hAnsi="Arial"/>
      </w:rPr>
    </w:lvl>
    <w:lvl w:ilvl="5" w:tplc="BDEC8B62" w:tentative="1">
      <w:start w:val="1"/>
      <w:numFmt w:val="bullet"/>
      <w:lvlText w:val="•"/>
      <w:lvlJc w:val="left"/>
      <w:pPr>
        <w:tabs>
          <w:tab w:val="num" w:pos="4320"/>
        </w:tabs>
        <w:ind w:left="4320" w:hanging="360"/>
      </w:pPr>
      <w:rPr>
        <w:rFonts w:hint="default" w:ascii="Arial" w:hAnsi="Arial"/>
      </w:rPr>
    </w:lvl>
    <w:lvl w:ilvl="6" w:tplc="D25EFEE0" w:tentative="1">
      <w:start w:val="1"/>
      <w:numFmt w:val="bullet"/>
      <w:lvlText w:val="•"/>
      <w:lvlJc w:val="left"/>
      <w:pPr>
        <w:tabs>
          <w:tab w:val="num" w:pos="5040"/>
        </w:tabs>
        <w:ind w:left="5040" w:hanging="360"/>
      </w:pPr>
      <w:rPr>
        <w:rFonts w:hint="default" w:ascii="Arial" w:hAnsi="Arial"/>
      </w:rPr>
    </w:lvl>
    <w:lvl w:ilvl="7" w:tplc="A4106EE6" w:tentative="1">
      <w:start w:val="1"/>
      <w:numFmt w:val="bullet"/>
      <w:lvlText w:val="•"/>
      <w:lvlJc w:val="left"/>
      <w:pPr>
        <w:tabs>
          <w:tab w:val="num" w:pos="5760"/>
        </w:tabs>
        <w:ind w:left="5760" w:hanging="360"/>
      </w:pPr>
      <w:rPr>
        <w:rFonts w:hint="default" w:ascii="Arial" w:hAnsi="Arial"/>
      </w:rPr>
    </w:lvl>
    <w:lvl w:ilvl="8" w:tplc="E7A8DCBA" w:tentative="1">
      <w:start w:val="1"/>
      <w:numFmt w:val="bullet"/>
      <w:lvlText w:val="•"/>
      <w:lvlJc w:val="left"/>
      <w:pPr>
        <w:tabs>
          <w:tab w:val="num" w:pos="6480"/>
        </w:tabs>
        <w:ind w:left="6480" w:hanging="360"/>
      </w:pPr>
      <w:rPr>
        <w:rFonts w:hint="default" w:ascii="Arial" w:hAnsi="Arial"/>
      </w:rPr>
    </w:lvl>
  </w:abstractNum>
  <w:abstractNum w:abstractNumId="2" w15:restartNumberingAfterBreak="0">
    <w:nsid w:val="12BB3C1E"/>
    <w:multiLevelType w:val="hybridMultilevel"/>
    <w:tmpl w:val="55D89502"/>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218906809">
    <w:abstractNumId w:val="2"/>
  </w:num>
  <w:num w:numId="2" w16cid:durableId="1118840380">
    <w:abstractNumId w:val="1"/>
  </w:num>
  <w:num w:numId="3" w16cid:durableId="2087022641">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10"/>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72BD"/>
    <w:rsid w:val="00010030"/>
    <w:rsid w:val="00010987"/>
    <w:rsid w:val="00060693"/>
    <w:rsid w:val="0006079C"/>
    <w:rsid w:val="000B3BFC"/>
    <w:rsid w:val="00105F32"/>
    <w:rsid w:val="00136092"/>
    <w:rsid w:val="001816BE"/>
    <w:rsid w:val="001A10F9"/>
    <w:rsid w:val="001C475A"/>
    <w:rsid w:val="00201E70"/>
    <w:rsid w:val="00253BD5"/>
    <w:rsid w:val="00273F3C"/>
    <w:rsid w:val="00291321"/>
    <w:rsid w:val="002944E8"/>
    <w:rsid w:val="002B4477"/>
    <w:rsid w:val="002D62FC"/>
    <w:rsid w:val="002F1458"/>
    <w:rsid w:val="00315262"/>
    <w:rsid w:val="0032755A"/>
    <w:rsid w:val="00363FF9"/>
    <w:rsid w:val="00365116"/>
    <w:rsid w:val="00380612"/>
    <w:rsid w:val="00382F8F"/>
    <w:rsid w:val="003B072F"/>
    <w:rsid w:val="003B2EC9"/>
    <w:rsid w:val="003B64FF"/>
    <w:rsid w:val="003C7E0D"/>
    <w:rsid w:val="003E125D"/>
    <w:rsid w:val="0040796B"/>
    <w:rsid w:val="004278C1"/>
    <w:rsid w:val="00430AEB"/>
    <w:rsid w:val="00432789"/>
    <w:rsid w:val="004A6EB7"/>
    <w:rsid w:val="004B1E0E"/>
    <w:rsid w:val="004C4356"/>
    <w:rsid w:val="004E4337"/>
    <w:rsid w:val="004E52CA"/>
    <w:rsid w:val="004E67CF"/>
    <w:rsid w:val="004E7ED5"/>
    <w:rsid w:val="004F30F0"/>
    <w:rsid w:val="00542D1A"/>
    <w:rsid w:val="00547862"/>
    <w:rsid w:val="0056173A"/>
    <w:rsid w:val="005633F2"/>
    <w:rsid w:val="00586D6D"/>
    <w:rsid w:val="006114ED"/>
    <w:rsid w:val="006672F7"/>
    <w:rsid w:val="00676356"/>
    <w:rsid w:val="006902C7"/>
    <w:rsid w:val="00691C4F"/>
    <w:rsid w:val="006A27B7"/>
    <w:rsid w:val="006B783A"/>
    <w:rsid w:val="00702A67"/>
    <w:rsid w:val="00703218"/>
    <w:rsid w:val="0072209B"/>
    <w:rsid w:val="0073737F"/>
    <w:rsid w:val="00793ADC"/>
    <w:rsid w:val="007C5CCA"/>
    <w:rsid w:val="007E1496"/>
    <w:rsid w:val="007F5464"/>
    <w:rsid w:val="00821468"/>
    <w:rsid w:val="008724B8"/>
    <w:rsid w:val="00873369"/>
    <w:rsid w:val="008952E8"/>
    <w:rsid w:val="008A291A"/>
    <w:rsid w:val="008A4AA5"/>
    <w:rsid w:val="0095636E"/>
    <w:rsid w:val="00965FDE"/>
    <w:rsid w:val="00966811"/>
    <w:rsid w:val="009C76FD"/>
    <w:rsid w:val="00A44C1B"/>
    <w:rsid w:val="00A47647"/>
    <w:rsid w:val="00A56DB9"/>
    <w:rsid w:val="00A91917"/>
    <w:rsid w:val="00B10286"/>
    <w:rsid w:val="00B102D1"/>
    <w:rsid w:val="00B122EE"/>
    <w:rsid w:val="00B14CEB"/>
    <w:rsid w:val="00B305C1"/>
    <w:rsid w:val="00B441DD"/>
    <w:rsid w:val="00B54022"/>
    <w:rsid w:val="00B63335"/>
    <w:rsid w:val="00B759E4"/>
    <w:rsid w:val="00B9424B"/>
    <w:rsid w:val="00BE6256"/>
    <w:rsid w:val="00C35E81"/>
    <w:rsid w:val="00C37531"/>
    <w:rsid w:val="00CA7373"/>
    <w:rsid w:val="00CB3D3D"/>
    <w:rsid w:val="00D328D1"/>
    <w:rsid w:val="00D57726"/>
    <w:rsid w:val="00DA56A7"/>
    <w:rsid w:val="00DD1209"/>
    <w:rsid w:val="00DF26F2"/>
    <w:rsid w:val="00E07B3B"/>
    <w:rsid w:val="00E23125"/>
    <w:rsid w:val="00E45A9A"/>
    <w:rsid w:val="00E47167"/>
    <w:rsid w:val="00E84B83"/>
    <w:rsid w:val="00EA72BD"/>
    <w:rsid w:val="00EB7236"/>
    <w:rsid w:val="00EC3D0D"/>
    <w:rsid w:val="00EE27FC"/>
    <w:rsid w:val="00EE78EF"/>
    <w:rsid w:val="00F1050D"/>
    <w:rsid w:val="00F227BF"/>
    <w:rsid w:val="00F5032A"/>
    <w:rsid w:val="00F62AD9"/>
    <w:rsid w:val="00F8437D"/>
    <w:rsid w:val="00FA17E1"/>
    <w:rsid w:val="00FD076D"/>
    <w:rsid w:val="04B98115"/>
    <w:rsid w:val="1193FCFC"/>
    <w:rsid w:val="2297F401"/>
    <w:rsid w:val="3965664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7FA413"/>
  <w15:chartTrackingRefBased/>
  <w15:docId w15:val="{3B166FC9-855A-4B96-979A-F6D3A84C67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rd" w:default="1">
    <w:name w:val="Normal"/>
    <w:qFormat/>
    <w:rsid w:val="003B072F"/>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paragraph" w:styleId="Listenabsatz">
    <w:name w:val="List Paragraph"/>
    <w:basedOn w:val="Standard"/>
    <w:uiPriority w:val="34"/>
    <w:qFormat/>
    <w:rsid w:val="00EA72BD"/>
    <w:pPr>
      <w:ind w:left="720"/>
      <w:contextualSpacing/>
    </w:pPr>
  </w:style>
  <w:style w:type="paragraph" w:styleId="Kopfzeile">
    <w:name w:val="header"/>
    <w:basedOn w:val="Standard"/>
    <w:link w:val="KopfzeileZchn"/>
    <w:uiPriority w:val="99"/>
    <w:unhideWhenUsed/>
    <w:rsid w:val="00F5032A"/>
    <w:pPr>
      <w:tabs>
        <w:tab w:val="center" w:pos="4536"/>
        <w:tab w:val="right" w:pos="9072"/>
      </w:tabs>
      <w:spacing w:after="0" w:line="240" w:lineRule="auto"/>
    </w:pPr>
  </w:style>
  <w:style w:type="character" w:styleId="KopfzeileZchn" w:customStyle="1">
    <w:name w:val="Kopfzeile Zchn"/>
    <w:basedOn w:val="Absatz-Standardschriftart"/>
    <w:link w:val="Kopfzeile"/>
    <w:uiPriority w:val="99"/>
    <w:rsid w:val="00F5032A"/>
  </w:style>
  <w:style w:type="paragraph" w:styleId="Fuzeile">
    <w:name w:val="footer"/>
    <w:basedOn w:val="Standard"/>
    <w:link w:val="FuzeileZchn"/>
    <w:uiPriority w:val="99"/>
    <w:unhideWhenUsed/>
    <w:rsid w:val="00F5032A"/>
    <w:pPr>
      <w:tabs>
        <w:tab w:val="center" w:pos="4536"/>
        <w:tab w:val="right" w:pos="9072"/>
      </w:tabs>
      <w:spacing w:after="0" w:line="240" w:lineRule="auto"/>
    </w:pPr>
  </w:style>
  <w:style w:type="character" w:styleId="FuzeileZchn" w:customStyle="1">
    <w:name w:val="Fußzeile Zchn"/>
    <w:basedOn w:val="Absatz-Standardschriftart"/>
    <w:link w:val="Fuzeile"/>
    <w:uiPriority w:val="99"/>
    <w:rsid w:val="00F5032A"/>
  </w:style>
  <w:style w:type="character" w:styleId="Hyperlink">
    <w:name w:val="Hyperlink"/>
    <w:basedOn w:val="Absatz-Standardschriftart"/>
    <w:uiPriority w:val="99"/>
    <w:unhideWhenUsed/>
    <w:rsid w:val="002D62FC"/>
    <w:rPr>
      <w:color w:val="0563C1" w:themeColor="hyperlink"/>
      <w:u w:val="single"/>
    </w:rPr>
  </w:style>
  <w:style w:type="character" w:styleId="NichtaufgelsteErwhnung">
    <w:name w:val="Unresolved Mention"/>
    <w:basedOn w:val="Absatz-Standardschriftart"/>
    <w:uiPriority w:val="99"/>
    <w:semiHidden/>
    <w:unhideWhenUsed/>
    <w:rsid w:val="002D62FC"/>
    <w:rPr>
      <w:color w:val="605E5C"/>
      <w:shd w:val="clear" w:color="auto" w:fill="E1DFDD"/>
    </w:rPr>
  </w:style>
  <w:style w:type="character" w:styleId="Kommentarzeichen">
    <w:name w:val="annotation reference"/>
    <w:basedOn w:val="Absatz-Standardschriftart"/>
    <w:uiPriority w:val="99"/>
    <w:semiHidden/>
    <w:unhideWhenUsed/>
    <w:rsid w:val="00EE27FC"/>
    <w:rPr>
      <w:sz w:val="16"/>
      <w:szCs w:val="16"/>
    </w:rPr>
  </w:style>
  <w:style w:type="paragraph" w:styleId="Kommentartext">
    <w:name w:val="annotation text"/>
    <w:basedOn w:val="Standard"/>
    <w:link w:val="KommentartextZchn"/>
    <w:uiPriority w:val="99"/>
    <w:unhideWhenUsed/>
    <w:rsid w:val="00EE27FC"/>
    <w:pPr>
      <w:spacing w:line="240" w:lineRule="auto"/>
    </w:pPr>
    <w:rPr>
      <w:sz w:val="20"/>
      <w:szCs w:val="20"/>
    </w:rPr>
  </w:style>
  <w:style w:type="character" w:styleId="KommentartextZchn" w:customStyle="1">
    <w:name w:val="Kommentartext Zchn"/>
    <w:basedOn w:val="Absatz-Standardschriftart"/>
    <w:link w:val="Kommentartext"/>
    <w:uiPriority w:val="99"/>
    <w:rsid w:val="00EE27FC"/>
    <w:rPr>
      <w:sz w:val="20"/>
      <w:szCs w:val="20"/>
    </w:rPr>
  </w:style>
  <w:style w:type="paragraph" w:styleId="Kommentarthema">
    <w:name w:val="annotation subject"/>
    <w:basedOn w:val="Kommentartext"/>
    <w:next w:val="Kommentartext"/>
    <w:link w:val="KommentarthemaZchn"/>
    <w:uiPriority w:val="99"/>
    <w:semiHidden/>
    <w:unhideWhenUsed/>
    <w:rsid w:val="00EE27FC"/>
    <w:rPr>
      <w:b/>
      <w:bCs/>
    </w:rPr>
  </w:style>
  <w:style w:type="character" w:styleId="KommentarthemaZchn" w:customStyle="1">
    <w:name w:val="Kommentarthema Zchn"/>
    <w:basedOn w:val="KommentartextZchn"/>
    <w:link w:val="Kommentarthema"/>
    <w:uiPriority w:val="99"/>
    <w:semiHidden/>
    <w:rsid w:val="00EE27FC"/>
    <w:rPr>
      <w:b/>
      <w:bCs/>
      <w:sz w:val="20"/>
      <w:szCs w:val="20"/>
    </w:rPr>
  </w:style>
  <w:style w:type="paragraph" w:styleId="StandardWeb">
    <w:name w:val="Normal (Web)"/>
    <w:basedOn w:val="Standard"/>
    <w:uiPriority w:val="99"/>
    <w:semiHidden/>
    <w:unhideWhenUsed/>
    <w:rsid w:val="00D57726"/>
    <w:rPr>
      <w:rFonts w:ascii="Times New Roman" w:hAnsi="Times New Roman" w:cs="Times New Roman"/>
      <w:sz w:val="24"/>
      <w:szCs w:val="24"/>
    </w:rPr>
  </w:style>
  <w:style w:type="paragraph" w:styleId="KeinLeerraum">
    <w:name w:val="No Spacing"/>
    <w:link w:val="KeinLeerraumZchn"/>
    <w:uiPriority w:val="1"/>
    <w:qFormat/>
    <w:rsid w:val="00703218"/>
    <w:pPr>
      <w:spacing w:after="0" w:line="240" w:lineRule="auto"/>
    </w:pPr>
    <w:rPr>
      <w:rFonts w:eastAsiaTheme="minorEastAsia"/>
      <w:kern w:val="0"/>
      <w:lang w:eastAsia="de-DE"/>
      <w14:ligatures w14:val="none"/>
    </w:rPr>
  </w:style>
  <w:style w:type="character" w:styleId="KeinLeerraumZchn" w:customStyle="1">
    <w:name w:val="Kein Leerraum Zchn"/>
    <w:basedOn w:val="Absatz-Standardschriftart"/>
    <w:link w:val="KeinLeerraum"/>
    <w:uiPriority w:val="1"/>
    <w:rsid w:val="00703218"/>
    <w:rPr>
      <w:rFonts w:eastAsiaTheme="minorEastAsia"/>
      <w:kern w:val="0"/>
      <w:lang w:eastAsia="de-DE"/>
      <w14:ligatures w14:val="none"/>
    </w:rPr>
  </w:style>
  <w:style w:type="paragraph" w:styleId="berarbeitung">
    <w:name w:val="Revision"/>
    <w:hidden/>
    <w:uiPriority w:val="99"/>
    <w:semiHidden/>
    <w:rsid w:val="00B10286"/>
    <w:pPr>
      <w:spacing w:after="0" w:line="240" w:lineRule="auto"/>
    </w:pPr>
  </w:style>
  <w:style w:type="table" w:styleId="Tabellenraster">
    <w:name w:val="Table Grid"/>
    <w:basedOn w:val="NormaleTabelle"/>
    <w:uiPriority w:val="39"/>
    <w:rsid w:val="004A6EB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1673">
      <w:bodyDiv w:val="1"/>
      <w:marLeft w:val="0"/>
      <w:marRight w:val="0"/>
      <w:marTop w:val="0"/>
      <w:marBottom w:val="0"/>
      <w:divBdr>
        <w:top w:val="none" w:sz="0" w:space="0" w:color="auto"/>
        <w:left w:val="none" w:sz="0" w:space="0" w:color="auto"/>
        <w:bottom w:val="none" w:sz="0" w:space="0" w:color="auto"/>
        <w:right w:val="none" w:sz="0" w:space="0" w:color="auto"/>
      </w:divBdr>
    </w:div>
    <w:div w:id="49353403">
      <w:bodyDiv w:val="1"/>
      <w:marLeft w:val="0"/>
      <w:marRight w:val="0"/>
      <w:marTop w:val="0"/>
      <w:marBottom w:val="0"/>
      <w:divBdr>
        <w:top w:val="none" w:sz="0" w:space="0" w:color="auto"/>
        <w:left w:val="none" w:sz="0" w:space="0" w:color="auto"/>
        <w:bottom w:val="none" w:sz="0" w:space="0" w:color="auto"/>
        <w:right w:val="none" w:sz="0" w:space="0" w:color="auto"/>
      </w:divBdr>
    </w:div>
    <w:div w:id="144319368">
      <w:bodyDiv w:val="1"/>
      <w:marLeft w:val="0"/>
      <w:marRight w:val="0"/>
      <w:marTop w:val="0"/>
      <w:marBottom w:val="0"/>
      <w:divBdr>
        <w:top w:val="none" w:sz="0" w:space="0" w:color="auto"/>
        <w:left w:val="none" w:sz="0" w:space="0" w:color="auto"/>
        <w:bottom w:val="none" w:sz="0" w:space="0" w:color="auto"/>
        <w:right w:val="none" w:sz="0" w:space="0" w:color="auto"/>
      </w:divBdr>
    </w:div>
    <w:div w:id="161551457">
      <w:bodyDiv w:val="1"/>
      <w:marLeft w:val="0"/>
      <w:marRight w:val="0"/>
      <w:marTop w:val="0"/>
      <w:marBottom w:val="0"/>
      <w:divBdr>
        <w:top w:val="none" w:sz="0" w:space="0" w:color="auto"/>
        <w:left w:val="none" w:sz="0" w:space="0" w:color="auto"/>
        <w:bottom w:val="none" w:sz="0" w:space="0" w:color="auto"/>
        <w:right w:val="none" w:sz="0" w:space="0" w:color="auto"/>
      </w:divBdr>
    </w:div>
    <w:div w:id="172233296">
      <w:bodyDiv w:val="1"/>
      <w:marLeft w:val="0"/>
      <w:marRight w:val="0"/>
      <w:marTop w:val="0"/>
      <w:marBottom w:val="0"/>
      <w:divBdr>
        <w:top w:val="none" w:sz="0" w:space="0" w:color="auto"/>
        <w:left w:val="none" w:sz="0" w:space="0" w:color="auto"/>
        <w:bottom w:val="none" w:sz="0" w:space="0" w:color="auto"/>
        <w:right w:val="none" w:sz="0" w:space="0" w:color="auto"/>
      </w:divBdr>
    </w:div>
    <w:div w:id="196436763">
      <w:bodyDiv w:val="1"/>
      <w:marLeft w:val="0"/>
      <w:marRight w:val="0"/>
      <w:marTop w:val="0"/>
      <w:marBottom w:val="0"/>
      <w:divBdr>
        <w:top w:val="none" w:sz="0" w:space="0" w:color="auto"/>
        <w:left w:val="none" w:sz="0" w:space="0" w:color="auto"/>
        <w:bottom w:val="none" w:sz="0" w:space="0" w:color="auto"/>
        <w:right w:val="none" w:sz="0" w:space="0" w:color="auto"/>
      </w:divBdr>
    </w:div>
    <w:div w:id="223682702">
      <w:bodyDiv w:val="1"/>
      <w:marLeft w:val="0"/>
      <w:marRight w:val="0"/>
      <w:marTop w:val="0"/>
      <w:marBottom w:val="0"/>
      <w:divBdr>
        <w:top w:val="none" w:sz="0" w:space="0" w:color="auto"/>
        <w:left w:val="none" w:sz="0" w:space="0" w:color="auto"/>
        <w:bottom w:val="none" w:sz="0" w:space="0" w:color="auto"/>
        <w:right w:val="none" w:sz="0" w:space="0" w:color="auto"/>
      </w:divBdr>
    </w:div>
    <w:div w:id="245068607">
      <w:bodyDiv w:val="1"/>
      <w:marLeft w:val="0"/>
      <w:marRight w:val="0"/>
      <w:marTop w:val="0"/>
      <w:marBottom w:val="0"/>
      <w:divBdr>
        <w:top w:val="none" w:sz="0" w:space="0" w:color="auto"/>
        <w:left w:val="none" w:sz="0" w:space="0" w:color="auto"/>
        <w:bottom w:val="none" w:sz="0" w:space="0" w:color="auto"/>
        <w:right w:val="none" w:sz="0" w:space="0" w:color="auto"/>
      </w:divBdr>
    </w:div>
    <w:div w:id="293877922">
      <w:bodyDiv w:val="1"/>
      <w:marLeft w:val="0"/>
      <w:marRight w:val="0"/>
      <w:marTop w:val="0"/>
      <w:marBottom w:val="0"/>
      <w:divBdr>
        <w:top w:val="none" w:sz="0" w:space="0" w:color="auto"/>
        <w:left w:val="none" w:sz="0" w:space="0" w:color="auto"/>
        <w:bottom w:val="none" w:sz="0" w:space="0" w:color="auto"/>
        <w:right w:val="none" w:sz="0" w:space="0" w:color="auto"/>
      </w:divBdr>
      <w:divsChild>
        <w:div w:id="1011302972">
          <w:marLeft w:val="360"/>
          <w:marRight w:val="0"/>
          <w:marTop w:val="200"/>
          <w:marBottom w:val="0"/>
          <w:divBdr>
            <w:top w:val="none" w:sz="0" w:space="0" w:color="auto"/>
            <w:left w:val="none" w:sz="0" w:space="0" w:color="auto"/>
            <w:bottom w:val="none" w:sz="0" w:space="0" w:color="auto"/>
            <w:right w:val="none" w:sz="0" w:space="0" w:color="auto"/>
          </w:divBdr>
        </w:div>
      </w:divsChild>
    </w:div>
    <w:div w:id="306859383">
      <w:bodyDiv w:val="1"/>
      <w:marLeft w:val="0"/>
      <w:marRight w:val="0"/>
      <w:marTop w:val="0"/>
      <w:marBottom w:val="0"/>
      <w:divBdr>
        <w:top w:val="none" w:sz="0" w:space="0" w:color="auto"/>
        <w:left w:val="none" w:sz="0" w:space="0" w:color="auto"/>
        <w:bottom w:val="none" w:sz="0" w:space="0" w:color="auto"/>
        <w:right w:val="none" w:sz="0" w:space="0" w:color="auto"/>
      </w:divBdr>
    </w:div>
    <w:div w:id="332299469">
      <w:bodyDiv w:val="1"/>
      <w:marLeft w:val="0"/>
      <w:marRight w:val="0"/>
      <w:marTop w:val="0"/>
      <w:marBottom w:val="0"/>
      <w:divBdr>
        <w:top w:val="none" w:sz="0" w:space="0" w:color="auto"/>
        <w:left w:val="none" w:sz="0" w:space="0" w:color="auto"/>
        <w:bottom w:val="none" w:sz="0" w:space="0" w:color="auto"/>
        <w:right w:val="none" w:sz="0" w:space="0" w:color="auto"/>
      </w:divBdr>
    </w:div>
    <w:div w:id="337388835">
      <w:bodyDiv w:val="1"/>
      <w:marLeft w:val="0"/>
      <w:marRight w:val="0"/>
      <w:marTop w:val="0"/>
      <w:marBottom w:val="0"/>
      <w:divBdr>
        <w:top w:val="none" w:sz="0" w:space="0" w:color="auto"/>
        <w:left w:val="none" w:sz="0" w:space="0" w:color="auto"/>
        <w:bottom w:val="none" w:sz="0" w:space="0" w:color="auto"/>
        <w:right w:val="none" w:sz="0" w:space="0" w:color="auto"/>
      </w:divBdr>
    </w:div>
    <w:div w:id="527180461">
      <w:bodyDiv w:val="1"/>
      <w:marLeft w:val="0"/>
      <w:marRight w:val="0"/>
      <w:marTop w:val="0"/>
      <w:marBottom w:val="0"/>
      <w:divBdr>
        <w:top w:val="none" w:sz="0" w:space="0" w:color="auto"/>
        <w:left w:val="none" w:sz="0" w:space="0" w:color="auto"/>
        <w:bottom w:val="none" w:sz="0" w:space="0" w:color="auto"/>
        <w:right w:val="none" w:sz="0" w:space="0" w:color="auto"/>
      </w:divBdr>
    </w:div>
    <w:div w:id="567688262">
      <w:bodyDiv w:val="1"/>
      <w:marLeft w:val="0"/>
      <w:marRight w:val="0"/>
      <w:marTop w:val="0"/>
      <w:marBottom w:val="0"/>
      <w:divBdr>
        <w:top w:val="none" w:sz="0" w:space="0" w:color="auto"/>
        <w:left w:val="none" w:sz="0" w:space="0" w:color="auto"/>
        <w:bottom w:val="none" w:sz="0" w:space="0" w:color="auto"/>
        <w:right w:val="none" w:sz="0" w:space="0" w:color="auto"/>
      </w:divBdr>
    </w:div>
    <w:div w:id="712266825">
      <w:bodyDiv w:val="1"/>
      <w:marLeft w:val="0"/>
      <w:marRight w:val="0"/>
      <w:marTop w:val="0"/>
      <w:marBottom w:val="0"/>
      <w:divBdr>
        <w:top w:val="none" w:sz="0" w:space="0" w:color="auto"/>
        <w:left w:val="none" w:sz="0" w:space="0" w:color="auto"/>
        <w:bottom w:val="none" w:sz="0" w:space="0" w:color="auto"/>
        <w:right w:val="none" w:sz="0" w:space="0" w:color="auto"/>
      </w:divBdr>
    </w:div>
    <w:div w:id="719402962">
      <w:bodyDiv w:val="1"/>
      <w:marLeft w:val="0"/>
      <w:marRight w:val="0"/>
      <w:marTop w:val="0"/>
      <w:marBottom w:val="0"/>
      <w:divBdr>
        <w:top w:val="none" w:sz="0" w:space="0" w:color="auto"/>
        <w:left w:val="none" w:sz="0" w:space="0" w:color="auto"/>
        <w:bottom w:val="none" w:sz="0" w:space="0" w:color="auto"/>
        <w:right w:val="none" w:sz="0" w:space="0" w:color="auto"/>
      </w:divBdr>
    </w:div>
    <w:div w:id="794518016">
      <w:bodyDiv w:val="1"/>
      <w:marLeft w:val="0"/>
      <w:marRight w:val="0"/>
      <w:marTop w:val="0"/>
      <w:marBottom w:val="0"/>
      <w:divBdr>
        <w:top w:val="none" w:sz="0" w:space="0" w:color="auto"/>
        <w:left w:val="none" w:sz="0" w:space="0" w:color="auto"/>
        <w:bottom w:val="none" w:sz="0" w:space="0" w:color="auto"/>
        <w:right w:val="none" w:sz="0" w:space="0" w:color="auto"/>
      </w:divBdr>
    </w:div>
    <w:div w:id="860633608">
      <w:bodyDiv w:val="1"/>
      <w:marLeft w:val="0"/>
      <w:marRight w:val="0"/>
      <w:marTop w:val="0"/>
      <w:marBottom w:val="0"/>
      <w:divBdr>
        <w:top w:val="none" w:sz="0" w:space="0" w:color="auto"/>
        <w:left w:val="none" w:sz="0" w:space="0" w:color="auto"/>
        <w:bottom w:val="none" w:sz="0" w:space="0" w:color="auto"/>
        <w:right w:val="none" w:sz="0" w:space="0" w:color="auto"/>
      </w:divBdr>
    </w:div>
    <w:div w:id="913786088">
      <w:bodyDiv w:val="1"/>
      <w:marLeft w:val="0"/>
      <w:marRight w:val="0"/>
      <w:marTop w:val="0"/>
      <w:marBottom w:val="0"/>
      <w:divBdr>
        <w:top w:val="none" w:sz="0" w:space="0" w:color="auto"/>
        <w:left w:val="none" w:sz="0" w:space="0" w:color="auto"/>
        <w:bottom w:val="none" w:sz="0" w:space="0" w:color="auto"/>
        <w:right w:val="none" w:sz="0" w:space="0" w:color="auto"/>
      </w:divBdr>
    </w:div>
    <w:div w:id="1213468278">
      <w:bodyDiv w:val="1"/>
      <w:marLeft w:val="0"/>
      <w:marRight w:val="0"/>
      <w:marTop w:val="0"/>
      <w:marBottom w:val="0"/>
      <w:divBdr>
        <w:top w:val="none" w:sz="0" w:space="0" w:color="auto"/>
        <w:left w:val="none" w:sz="0" w:space="0" w:color="auto"/>
        <w:bottom w:val="none" w:sz="0" w:space="0" w:color="auto"/>
        <w:right w:val="none" w:sz="0" w:space="0" w:color="auto"/>
      </w:divBdr>
    </w:div>
    <w:div w:id="1258709237">
      <w:bodyDiv w:val="1"/>
      <w:marLeft w:val="0"/>
      <w:marRight w:val="0"/>
      <w:marTop w:val="0"/>
      <w:marBottom w:val="0"/>
      <w:divBdr>
        <w:top w:val="none" w:sz="0" w:space="0" w:color="auto"/>
        <w:left w:val="none" w:sz="0" w:space="0" w:color="auto"/>
        <w:bottom w:val="none" w:sz="0" w:space="0" w:color="auto"/>
        <w:right w:val="none" w:sz="0" w:space="0" w:color="auto"/>
      </w:divBdr>
    </w:div>
    <w:div w:id="1316298936">
      <w:bodyDiv w:val="1"/>
      <w:marLeft w:val="0"/>
      <w:marRight w:val="0"/>
      <w:marTop w:val="0"/>
      <w:marBottom w:val="0"/>
      <w:divBdr>
        <w:top w:val="none" w:sz="0" w:space="0" w:color="auto"/>
        <w:left w:val="none" w:sz="0" w:space="0" w:color="auto"/>
        <w:bottom w:val="none" w:sz="0" w:space="0" w:color="auto"/>
        <w:right w:val="none" w:sz="0" w:space="0" w:color="auto"/>
      </w:divBdr>
    </w:div>
    <w:div w:id="1324700913">
      <w:bodyDiv w:val="1"/>
      <w:marLeft w:val="0"/>
      <w:marRight w:val="0"/>
      <w:marTop w:val="0"/>
      <w:marBottom w:val="0"/>
      <w:divBdr>
        <w:top w:val="none" w:sz="0" w:space="0" w:color="auto"/>
        <w:left w:val="none" w:sz="0" w:space="0" w:color="auto"/>
        <w:bottom w:val="none" w:sz="0" w:space="0" w:color="auto"/>
        <w:right w:val="none" w:sz="0" w:space="0" w:color="auto"/>
      </w:divBdr>
      <w:divsChild>
        <w:div w:id="879167697">
          <w:marLeft w:val="360"/>
          <w:marRight w:val="0"/>
          <w:marTop w:val="200"/>
          <w:marBottom w:val="0"/>
          <w:divBdr>
            <w:top w:val="none" w:sz="0" w:space="0" w:color="auto"/>
            <w:left w:val="none" w:sz="0" w:space="0" w:color="auto"/>
            <w:bottom w:val="none" w:sz="0" w:space="0" w:color="auto"/>
            <w:right w:val="none" w:sz="0" w:space="0" w:color="auto"/>
          </w:divBdr>
        </w:div>
      </w:divsChild>
    </w:div>
    <w:div w:id="1388333626">
      <w:bodyDiv w:val="1"/>
      <w:marLeft w:val="0"/>
      <w:marRight w:val="0"/>
      <w:marTop w:val="0"/>
      <w:marBottom w:val="0"/>
      <w:divBdr>
        <w:top w:val="none" w:sz="0" w:space="0" w:color="auto"/>
        <w:left w:val="none" w:sz="0" w:space="0" w:color="auto"/>
        <w:bottom w:val="none" w:sz="0" w:space="0" w:color="auto"/>
        <w:right w:val="none" w:sz="0" w:space="0" w:color="auto"/>
      </w:divBdr>
    </w:div>
    <w:div w:id="1412895811">
      <w:bodyDiv w:val="1"/>
      <w:marLeft w:val="0"/>
      <w:marRight w:val="0"/>
      <w:marTop w:val="0"/>
      <w:marBottom w:val="0"/>
      <w:divBdr>
        <w:top w:val="none" w:sz="0" w:space="0" w:color="auto"/>
        <w:left w:val="none" w:sz="0" w:space="0" w:color="auto"/>
        <w:bottom w:val="none" w:sz="0" w:space="0" w:color="auto"/>
        <w:right w:val="none" w:sz="0" w:space="0" w:color="auto"/>
      </w:divBdr>
    </w:div>
    <w:div w:id="1435326849">
      <w:bodyDiv w:val="1"/>
      <w:marLeft w:val="0"/>
      <w:marRight w:val="0"/>
      <w:marTop w:val="0"/>
      <w:marBottom w:val="0"/>
      <w:divBdr>
        <w:top w:val="none" w:sz="0" w:space="0" w:color="auto"/>
        <w:left w:val="none" w:sz="0" w:space="0" w:color="auto"/>
        <w:bottom w:val="none" w:sz="0" w:space="0" w:color="auto"/>
        <w:right w:val="none" w:sz="0" w:space="0" w:color="auto"/>
      </w:divBdr>
    </w:div>
    <w:div w:id="1448507132">
      <w:bodyDiv w:val="1"/>
      <w:marLeft w:val="0"/>
      <w:marRight w:val="0"/>
      <w:marTop w:val="0"/>
      <w:marBottom w:val="0"/>
      <w:divBdr>
        <w:top w:val="none" w:sz="0" w:space="0" w:color="auto"/>
        <w:left w:val="none" w:sz="0" w:space="0" w:color="auto"/>
        <w:bottom w:val="none" w:sz="0" w:space="0" w:color="auto"/>
        <w:right w:val="none" w:sz="0" w:space="0" w:color="auto"/>
      </w:divBdr>
    </w:div>
    <w:div w:id="1558013459">
      <w:bodyDiv w:val="1"/>
      <w:marLeft w:val="0"/>
      <w:marRight w:val="0"/>
      <w:marTop w:val="0"/>
      <w:marBottom w:val="0"/>
      <w:divBdr>
        <w:top w:val="none" w:sz="0" w:space="0" w:color="auto"/>
        <w:left w:val="none" w:sz="0" w:space="0" w:color="auto"/>
        <w:bottom w:val="none" w:sz="0" w:space="0" w:color="auto"/>
        <w:right w:val="none" w:sz="0" w:space="0" w:color="auto"/>
      </w:divBdr>
    </w:div>
    <w:div w:id="1739478331">
      <w:bodyDiv w:val="1"/>
      <w:marLeft w:val="0"/>
      <w:marRight w:val="0"/>
      <w:marTop w:val="0"/>
      <w:marBottom w:val="0"/>
      <w:divBdr>
        <w:top w:val="none" w:sz="0" w:space="0" w:color="auto"/>
        <w:left w:val="none" w:sz="0" w:space="0" w:color="auto"/>
        <w:bottom w:val="none" w:sz="0" w:space="0" w:color="auto"/>
        <w:right w:val="none" w:sz="0" w:space="0" w:color="auto"/>
      </w:divBdr>
    </w:div>
    <w:div w:id="1809202856">
      <w:bodyDiv w:val="1"/>
      <w:marLeft w:val="0"/>
      <w:marRight w:val="0"/>
      <w:marTop w:val="0"/>
      <w:marBottom w:val="0"/>
      <w:divBdr>
        <w:top w:val="none" w:sz="0" w:space="0" w:color="auto"/>
        <w:left w:val="none" w:sz="0" w:space="0" w:color="auto"/>
        <w:bottom w:val="none" w:sz="0" w:space="0" w:color="auto"/>
        <w:right w:val="none" w:sz="0" w:space="0" w:color="auto"/>
      </w:divBdr>
    </w:div>
    <w:div w:id="1935817472">
      <w:bodyDiv w:val="1"/>
      <w:marLeft w:val="0"/>
      <w:marRight w:val="0"/>
      <w:marTop w:val="0"/>
      <w:marBottom w:val="0"/>
      <w:divBdr>
        <w:top w:val="none" w:sz="0" w:space="0" w:color="auto"/>
        <w:left w:val="none" w:sz="0" w:space="0" w:color="auto"/>
        <w:bottom w:val="none" w:sz="0" w:space="0" w:color="auto"/>
        <w:right w:val="none" w:sz="0" w:space="0" w:color="auto"/>
      </w:divBdr>
    </w:div>
    <w:div w:id="2043242009">
      <w:bodyDiv w:val="1"/>
      <w:marLeft w:val="0"/>
      <w:marRight w:val="0"/>
      <w:marTop w:val="0"/>
      <w:marBottom w:val="0"/>
      <w:divBdr>
        <w:top w:val="none" w:sz="0" w:space="0" w:color="auto"/>
        <w:left w:val="none" w:sz="0" w:space="0" w:color="auto"/>
        <w:bottom w:val="none" w:sz="0" w:space="0" w:color="auto"/>
        <w:right w:val="none" w:sz="0" w:space="0" w:color="auto"/>
      </w:divBdr>
    </w:div>
    <w:div w:id="2100521657">
      <w:bodyDiv w:val="1"/>
      <w:marLeft w:val="0"/>
      <w:marRight w:val="0"/>
      <w:marTop w:val="0"/>
      <w:marBottom w:val="0"/>
      <w:divBdr>
        <w:top w:val="none" w:sz="0" w:space="0" w:color="auto"/>
        <w:left w:val="none" w:sz="0" w:space="0" w:color="auto"/>
        <w:bottom w:val="none" w:sz="0" w:space="0" w:color="auto"/>
        <w:right w:val="none" w:sz="0" w:space="0" w:color="auto"/>
      </w:divBdr>
    </w:div>
    <w:div w:id="2102871580">
      <w:bodyDiv w:val="1"/>
      <w:marLeft w:val="0"/>
      <w:marRight w:val="0"/>
      <w:marTop w:val="0"/>
      <w:marBottom w:val="0"/>
      <w:divBdr>
        <w:top w:val="none" w:sz="0" w:space="0" w:color="auto"/>
        <w:left w:val="none" w:sz="0" w:space="0" w:color="auto"/>
        <w:bottom w:val="none" w:sz="0" w:space="0" w:color="auto"/>
        <w:right w:val="none" w:sz="0" w:space="0" w:color="auto"/>
      </w:divBdr>
    </w:div>
    <w:div w:id="2142772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www.berlin.industrial.group" TargetMode="External" Id="rId8" /><Relationship Type="http://schemas.openxmlformats.org/officeDocument/2006/relationships/image" Target="media/image3.png" Id="rId13" /><Relationship Type="http://schemas.openxmlformats.org/officeDocument/2006/relationships/footer" Target="footer2.xml" Id="rId18" /><Relationship Type="http://schemas.openxmlformats.org/officeDocument/2006/relationships/settings" Target="settings.xml" Id="rId3" /><Relationship Type="http://schemas.openxmlformats.org/officeDocument/2006/relationships/fontTable" Target="fontTable.xml" Id="rId21" /><Relationship Type="http://schemas.openxmlformats.org/officeDocument/2006/relationships/hyperlink" Target="https://www.escarda.tech" TargetMode="External" Id="rId7" /><Relationship Type="http://schemas.openxmlformats.org/officeDocument/2006/relationships/image" Target="media/image2.png" Id="rId12" /><Relationship Type="http://schemas.openxmlformats.org/officeDocument/2006/relationships/footer" Target="footer1.xml" Id="rId17" /><Relationship Type="http://schemas.openxmlformats.org/officeDocument/2006/relationships/customXml" Target="../customXml/item3.xml" Id="rId25" /><Relationship Type="http://schemas.openxmlformats.org/officeDocument/2006/relationships/styles" Target="styles.xml" Id="rId2" /><Relationship Type="http://schemas.openxmlformats.org/officeDocument/2006/relationships/header" Target="header2.xml" Id="rId16" /><Relationship Type="http://schemas.openxmlformats.org/officeDocument/2006/relationships/footer" Target="footer3.xml"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1.jpeg" Id="rId11" /><Relationship Type="http://schemas.openxmlformats.org/officeDocument/2006/relationships/customXml" Target="../customXml/item2.xml" Id="rId24" /><Relationship Type="http://schemas.openxmlformats.org/officeDocument/2006/relationships/footnotes" Target="footnotes.xml" Id="rId5" /><Relationship Type="http://schemas.openxmlformats.org/officeDocument/2006/relationships/header" Target="header1.xml" Id="rId15" /><Relationship Type="http://schemas.openxmlformats.org/officeDocument/2006/relationships/customXml" Target="../customXml/item1.xml" Id="rId23" /><Relationship Type="http://schemas.openxmlformats.org/officeDocument/2006/relationships/hyperlink" Target="https://www.berlin.industrial.group/" TargetMode="External" Id="rId10" /><Relationship Type="http://schemas.openxmlformats.org/officeDocument/2006/relationships/header" Target="header3.xml" Id="rId19" /><Relationship Type="http://schemas.openxmlformats.org/officeDocument/2006/relationships/webSettings" Target="webSettings.xml" Id="rId4" /><Relationship Type="http://schemas.openxmlformats.org/officeDocument/2006/relationships/hyperlink" Target="https://www.escarda.tech/" TargetMode="External" Id="rId9" /><Relationship Type="http://schemas.openxmlformats.org/officeDocument/2006/relationships/image" Target="media/image4.jpg" Id="rId14" /><Relationship Type="http://schemas.openxmlformats.org/officeDocument/2006/relationships/theme" Target="theme/theme1.xml" Id="rId22" /></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&#65279;<?xml version="1.0" encoding="utf-8"?><Relationships xmlns="http://schemas.openxmlformats.org/package/2006/relationships"><Relationship Type="http://schemas.openxmlformats.org/officeDocument/2006/relationships/image" Target="/media/image4.jpg" Id="Rcc38a69ce764424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FC92C6FAB66AA4E9F6DE6AF604C2B32" ma:contentTypeVersion="18" ma:contentTypeDescription="Ein neues Dokument erstellen." ma:contentTypeScope="" ma:versionID="d5c4d3bed2830b45688ffa59cb241558">
  <xsd:schema xmlns:xsd="http://www.w3.org/2001/XMLSchema" xmlns:xs="http://www.w3.org/2001/XMLSchema" xmlns:p="http://schemas.microsoft.com/office/2006/metadata/properties" xmlns:ns2="2c53eed3-7f65-4f2f-8520-b0c235f0d09f" xmlns:ns3="4811282b-7fd4-43e1-aea0-1c2f066c01ca" xmlns:ns4="29138e1c-dc7a-4e33-ac08-e2e870d6b8c1" targetNamespace="http://schemas.microsoft.com/office/2006/metadata/properties" ma:root="true" ma:fieldsID="88ede8dd9195fafc9f5d76f1da5c8bb1" ns2:_="" ns3:_="" ns4:_="">
    <xsd:import namespace="2c53eed3-7f65-4f2f-8520-b0c235f0d09f"/>
    <xsd:import namespace="4811282b-7fd4-43e1-aea0-1c2f066c01ca"/>
    <xsd:import namespace="29138e1c-dc7a-4e33-ac08-e2e870d6b8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4:TaxCatchAll" minOccurs="0"/>
                <xsd:element ref="ns2:MediaServiceOCR" minOccurs="0"/>
                <xsd:element ref="ns2:MediaLengthInSeconds"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53eed3-7f65-4f2f-8520-b0c235f0d0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Bildmarkierungen" ma:readOnly="false" ma:fieldId="{5cf76f15-5ced-4ddc-b409-7134ff3c332f}" ma:taxonomyMulti="true" ma:sspId="a50a7ceb-4679-4377-a4ac-9404065316da"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11282b-7fd4-43e1-aea0-1c2f066c01ca"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9138e1c-dc7a-4e33-ac08-e2e870d6b8c1"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75d87041-5fdb-4458-bdb1-31a8837114cf}" ma:internalName="TaxCatchAll" ma:showField="CatchAllData" ma:web="4811282b-7fd4-43e1-aea0-1c2f066c01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c53eed3-7f65-4f2f-8520-b0c235f0d09f">
      <Terms xmlns="http://schemas.microsoft.com/office/infopath/2007/PartnerControls"/>
    </lcf76f155ced4ddcb4097134ff3c332f>
    <TaxCatchAll xmlns="29138e1c-dc7a-4e33-ac08-e2e870d6b8c1" xsi:nil="true"/>
  </documentManagement>
</p:properties>
</file>

<file path=customXml/itemProps1.xml><?xml version="1.0" encoding="utf-8"?>
<ds:datastoreItem xmlns:ds="http://schemas.openxmlformats.org/officeDocument/2006/customXml" ds:itemID="{C3D1CDE1-F572-4EF1-AC2D-6FB38D2A404E}"/>
</file>

<file path=customXml/itemProps2.xml><?xml version="1.0" encoding="utf-8"?>
<ds:datastoreItem xmlns:ds="http://schemas.openxmlformats.org/officeDocument/2006/customXml" ds:itemID="{60B18B67-EDE0-406C-BA61-8B28F7A4BE64}"/>
</file>

<file path=customXml/itemProps3.xml><?xml version="1.0" encoding="utf-8"?>
<ds:datastoreItem xmlns:ds="http://schemas.openxmlformats.org/officeDocument/2006/customXml" ds:itemID="{E6D4D06F-1A92-40A7-9DED-470691639027}"/>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Christiane Herzer</dc:creator>
  <cp:keywords/>
  <dc:description/>
  <cp:lastModifiedBy>Christiane Herzer</cp:lastModifiedBy>
  <cp:revision>3</cp:revision>
  <dcterms:created xsi:type="dcterms:W3CDTF">2025-04-03T14:25:00Z</dcterms:created>
  <dcterms:modified xsi:type="dcterms:W3CDTF">2025-04-07T10:02:48Z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4df973e7858d68473ebbfd58fb1993540678d32a9ac6ba668e714df4ba25b4d5</vt:lpwstr>
  </property>
  <property fmtid="{D5CDD505-2E9C-101B-9397-08002B2CF9AE}" pid="3" name="ContentTypeId">
    <vt:lpwstr>0x010100DFC92C6FAB66AA4E9F6DE6AF604C2B32</vt:lpwstr>
  </property>
  <property fmtid="{D5CDD505-2E9C-101B-9397-08002B2CF9AE}" pid="4" name="MediaServiceImageTags">
    <vt:lpwstr/>
  </property>
</Properties>
</file>