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8EF61" w14:textId="24A4E8C4" w:rsidR="008724B8" w:rsidRPr="00AF2A46" w:rsidRDefault="00AF2A46" w:rsidP="00010987">
      <w:pPr>
        <w:spacing w:after="0" w:line="312" w:lineRule="auto"/>
        <w:rPr>
          <w:rFonts w:ascii="Arial" w:hAnsi="Arial"/>
          <w:b/>
          <w:sz w:val="36"/>
          <w:szCs w:val="36"/>
          <w:lang w:val="en-US"/>
        </w:rPr>
      </w:pPr>
      <w:proofErr w:type="spellStart"/>
      <w:r w:rsidRPr="00AF2A46">
        <w:rPr>
          <w:rFonts w:ascii="Arial" w:hAnsi="Arial"/>
          <w:b/>
          <w:color w:val="005E00"/>
          <w:sz w:val="36"/>
          <w:szCs w:val="36"/>
          <w:lang w:val="en-US"/>
        </w:rPr>
        <w:t>Certifié</w:t>
      </w:r>
      <w:proofErr w:type="spellEnd"/>
      <w:r w:rsidRPr="00AF2A46">
        <w:rPr>
          <w:rFonts w:ascii="Arial" w:hAnsi="Arial"/>
          <w:b/>
          <w:color w:val="005E00"/>
          <w:sz w:val="36"/>
          <w:szCs w:val="36"/>
          <w:lang w:val="en-US"/>
        </w:rPr>
        <w:t xml:space="preserve"> CE et prêt pour le </w:t>
      </w:r>
      <w:proofErr w:type="spellStart"/>
      <w:r w:rsidRPr="00AF2A46">
        <w:rPr>
          <w:rFonts w:ascii="Arial" w:hAnsi="Arial"/>
          <w:b/>
          <w:color w:val="005E00"/>
          <w:sz w:val="36"/>
          <w:szCs w:val="36"/>
          <w:lang w:val="en-US"/>
        </w:rPr>
        <w:t>marché</w:t>
      </w:r>
      <w:proofErr w:type="spellEnd"/>
      <w:r w:rsidR="002B4477" w:rsidRPr="00AF2A46">
        <w:rPr>
          <w:rFonts w:ascii="Arial" w:hAnsi="Arial"/>
          <w:b/>
          <w:color w:val="005E00"/>
          <w:sz w:val="36"/>
          <w:szCs w:val="36"/>
          <w:lang w:val="en-US"/>
        </w:rPr>
        <w:t>:</w:t>
      </w:r>
    </w:p>
    <w:p w14:paraId="580B4BF8" w14:textId="77777777" w:rsidR="00AF2A46" w:rsidRDefault="00AF2A46" w:rsidP="00010987">
      <w:pPr>
        <w:spacing w:before="240" w:line="312" w:lineRule="auto"/>
        <w:rPr>
          <w:rFonts w:ascii="Arial" w:hAnsi="Arial"/>
          <w:b/>
          <w:sz w:val="36"/>
          <w:szCs w:val="36"/>
        </w:rPr>
      </w:pPr>
      <w:r w:rsidRPr="00AF2A46">
        <w:rPr>
          <w:rFonts w:ascii="Arial" w:hAnsi="Arial"/>
          <w:b/>
          <w:sz w:val="36"/>
          <w:szCs w:val="36"/>
        </w:rPr>
        <w:t xml:space="preserve">Le </w:t>
      </w:r>
      <w:proofErr w:type="spellStart"/>
      <w:r w:rsidRPr="00AF2A46">
        <w:rPr>
          <w:rFonts w:ascii="Arial" w:hAnsi="Arial"/>
          <w:b/>
          <w:sz w:val="36"/>
          <w:szCs w:val="36"/>
        </w:rPr>
        <w:t>système</w:t>
      </w:r>
      <w:proofErr w:type="spellEnd"/>
      <w:r w:rsidRPr="00AF2A46">
        <w:rPr>
          <w:rFonts w:ascii="Arial" w:hAnsi="Arial"/>
          <w:b/>
          <w:sz w:val="36"/>
          <w:szCs w:val="36"/>
        </w:rPr>
        <w:t xml:space="preserve"> de </w:t>
      </w:r>
      <w:proofErr w:type="spellStart"/>
      <w:r w:rsidRPr="00AF2A46">
        <w:rPr>
          <w:rFonts w:ascii="Arial" w:hAnsi="Arial"/>
          <w:b/>
          <w:sz w:val="36"/>
          <w:szCs w:val="36"/>
        </w:rPr>
        <w:t>désherbage</w:t>
      </w:r>
      <w:proofErr w:type="spellEnd"/>
      <w:r w:rsidRPr="00AF2A46">
        <w:rPr>
          <w:rFonts w:ascii="Arial" w:hAnsi="Arial"/>
          <w:b/>
          <w:sz w:val="36"/>
          <w:szCs w:val="36"/>
        </w:rPr>
        <w:t xml:space="preserve"> </w:t>
      </w:r>
      <w:proofErr w:type="spellStart"/>
      <w:r w:rsidRPr="00AF2A46">
        <w:rPr>
          <w:rFonts w:ascii="Arial" w:hAnsi="Arial"/>
          <w:b/>
          <w:sz w:val="36"/>
          <w:szCs w:val="36"/>
        </w:rPr>
        <w:t>laser</w:t>
      </w:r>
      <w:proofErr w:type="spellEnd"/>
      <w:r w:rsidRPr="00AF2A46">
        <w:rPr>
          <w:rFonts w:ascii="Arial" w:hAnsi="Arial"/>
          <w:b/>
          <w:sz w:val="36"/>
          <w:szCs w:val="36"/>
        </w:rPr>
        <w:t xml:space="preserve"> </w:t>
      </w:r>
      <w:proofErr w:type="spellStart"/>
      <w:r w:rsidRPr="00AF2A46">
        <w:rPr>
          <w:rFonts w:ascii="Arial" w:hAnsi="Arial"/>
          <w:b/>
          <w:sz w:val="36"/>
          <w:szCs w:val="36"/>
        </w:rPr>
        <w:t>d’Escarda</w:t>
      </w:r>
      <w:proofErr w:type="spellEnd"/>
      <w:r w:rsidRPr="00AF2A46">
        <w:rPr>
          <w:rFonts w:ascii="Arial" w:hAnsi="Arial"/>
          <w:b/>
          <w:sz w:val="36"/>
          <w:szCs w:val="36"/>
        </w:rPr>
        <w:t xml:space="preserve"> Technologies</w:t>
      </w:r>
    </w:p>
    <w:p w14:paraId="5E012B05" w14:textId="1962E9A9" w:rsidR="008724B8" w:rsidRPr="00AF2A46" w:rsidRDefault="00AF2A46" w:rsidP="00010987">
      <w:pPr>
        <w:spacing w:before="240" w:line="312" w:lineRule="auto"/>
        <w:rPr>
          <w:rFonts w:ascii="Arial" w:hAnsi="Arial" w:cs="Arial"/>
          <w:b/>
          <w:bCs/>
          <w:i/>
          <w:iCs/>
          <w:lang w:val="en-US"/>
        </w:rPr>
      </w:pPr>
      <w:r w:rsidRPr="00AF2A46">
        <w:rPr>
          <w:rFonts w:ascii="Arial" w:hAnsi="Arial" w:cs="Arial"/>
          <w:b/>
          <w:bCs/>
          <w:i/>
          <w:iCs/>
          <w:lang w:val="en-US"/>
        </w:rPr>
        <w:t xml:space="preserve">Une </w:t>
      </w:r>
      <w:proofErr w:type="spellStart"/>
      <w:r w:rsidRPr="00AF2A46">
        <w:rPr>
          <w:rFonts w:ascii="Arial" w:hAnsi="Arial" w:cs="Arial"/>
          <w:b/>
          <w:bCs/>
          <w:i/>
          <w:iCs/>
          <w:lang w:val="en-US"/>
        </w:rPr>
        <w:t>lutte</w:t>
      </w:r>
      <w:proofErr w:type="spellEnd"/>
      <w:r w:rsidRPr="00AF2A46">
        <w:rPr>
          <w:rFonts w:ascii="Arial" w:hAnsi="Arial" w:cs="Arial"/>
          <w:b/>
          <w:bCs/>
          <w:i/>
          <w:iCs/>
          <w:lang w:val="en-US"/>
        </w:rPr>
        <w:t xml:space="preserve"> durable </w:t>
      </w:r>
      <w:proofErr w:type="spellStart"/>
      <w:r w:rsidRPr="00AF2A46">
        <w:rPr>
          <w:rFonts w:ascii="Arial" w:hAnsi="Arial" w:cs="Arial"/>
          <w:b/>
          <w:bCs/>
          <w:i/>
          <w:iCs/>
          <w:lang w:val="en-US"/>
        </w:rPr>
        <w:t>contre</w:t>
      </w:r>
      <w:proofErr w:type="spellEnd"/>
      <w:r w:rsidRPr="00AF2A46">
        <w:rPr>
          <w:rFonts w:ascii="Arial" w:hAnsi="Arial" w:cs="Arial"/>
          <w:b/>
          <w:bCs/>
          <w:i/>
          <w:iCs/>
          <w:lang w:val="en-US"/>
        </w:rPr>
        <w:t xml:space="preserve"> les </w:t>
      </w:r>
      <w:proofErr w:type="spellStart"/>
      <w:r w:rsidRPr="00AF2A46">
        <w:rPr>
          <w:rFonts w:ascii="Arial" w:hAnsi="Arial" w:cs="Arial"/>
          <w:b/>
          <w:bCs/>
          <w:i/>
          <w:iCs/>
          <w:lang w:val="en-US"/>
        </w:rPr>
        <w:t>mauvaises</w:t>
      </w:r>
      <w:proofErr w:type="spellEnd"/>
      <w:r w:rsidRPr="00AF2A46">
        <w:rPr>
          <w:rFonts w:ascii="Arial" w:hAnsi="Arial" w:cs="Arial"/>
          <w:b/>
          <w:bCs/>
          <w:i/>
          <w:iCs/>
          <w:lang w:val="en-US"/>
        </w:rPr>
        <w:t xml:space="preserve"> herbes, sans herbicides et </w:t>
      </w:r>
      <w:proofErr w:type="spellStart"/>
      <w:r w:rsidRPr="00AF2A46">
        <w:rPr>
          <w:rFonts w:ascii="Arial" w:hAnsi="Arial" w:cs="Arial"/>
          <w:b/>
          <w:bCs/>
          <w:i/>
          <w:iCs/>
          <w:lang w:val="en-US"/>
        </w:rPr>
        <w:t>assistée</w:t>
      </w:r>
      <w:proofErr w:type="spellEnd"/>
      <w:r w:rsidRPr="00AF2A46">
        <w:rPr>
          <w:rFonts w:ascii="Arial" w:hAnsi="Arial" w:cs="Arial"/>
          <w:b/>
          <w:bCs/>
          <w:i/>
          <w:iCs/>
          <w:lang w:val="en-US"/>
        </w:rPr>
        <w:t xml:space="preserve"> par </w:t>
      </w:r>
      <w:proofErr w:type="spellStart"/>
      <w:proofErr w:type="gramStart"/>
      <w:r w:rsidRPr="00AF2A46">
        <w:rPr>
          <w:rFonts w:ascii="Arial" w:hAnsi="Arial" w:cs="Arial"/>
          <w:b/>
          <w:bCs/>
          <w:i/>
          <w:iCs/>
          <w:lang w:val="en-US"/>
        </w:rPr>
        <w:t>l’IA</w:t>
      </w:r>
      <w:proofErr w:type="spellEnd"/>
      <w:r w:rsidRPr="00AF2A46">
        <w:rPr>
          <w:rFonts w:ascii="Arial" w:hAnsi="Arial" w:cs="Arial"/>
          <w:b/>
          <w:bCs/>
          <w:i/>
          <w:iCs/>
          <w:lang w:val="en-US"/>
        </w:rPr>
        <w:t xml:space="preserve"> :</w:t>
      </w:r>
      <w:proofErr w:type="gramEnd"/>
      <w:r w:rsidRPr="00AF2A46">
        <w:rPr>
          <w:rFonts w:ascii="Arial" w:hAnsi="Arial" w:cs="Arial"/>
          <w:b/>
          <w:bCs/>
          <w:i/>
          <w:iCs/>
          <w:lang w:val="en-US"/>
        </w:rPr>
        <w:t xml:space="preserve"> après </w:t>
      </w:r>
      <w:proofErr w:type="spellStart"/>
      <w:r w:rsidRPr="00AF2A46">
        <w:rPr>
          <w:rFonts w:ascii="Arial" w:hAnsi="Arial" w:cs="Arial"/>
          <w:b/>
          <w:bCs/>
          <w:i/>
          <w:iCs/>
          <w:lang w:val="en-US"/>
        </w:rPr>
        <w:t>une</w:t>
      </w:r>
      <w:proofErr w:type="spellEnd"/>
      <w:r w:rsidRPr="00AF2A46">
        <w:rPr>
          <w:rFonts w:ascii="Arial" w:hAnsi="Arial" w:cs="Arial"/>
          <w:b/>
          <w:bCs/>
          <w:i/>
          <w:iCs/>
          <w:lang w:val="en-US"/>
        </w:rPr>
        <w:t xml:space="preserve"> phase </w:t>
      </w:r>
      <w:proofErr w:type="spellStart"/>
      <w:r w:rsidRPr="00AF2A46">
        <w:rPr>
          <w:rFonts w:ascii="Arial" w:hAnsi="Arial" w:cs="Arial"/>
          <w:b/>
          <w:bCs/>
          <w:i/>
          <w:iCs/>
          <w:lang w:val="en-US"/>
        </w:rPr>
        <w:t>pilote</w:t>
      </w:r>
      <w:proofErr w:type="spellEnd"/>
      <w:r w:rsidRPr="00AF2A46">
        <w:rPr>
          <w:rFonts w:ascii="Arial" w:hAnsi="Arial" w:cs="Arial"/>
          <w:b/>
          <w:bCs/>
          <w:i/>
          <w:iCs/>
          <w:lang w:val="en-US"/>
        </w:rPr>
        <w:t xml:space="preserve"> intensive, Escarda Technologies lance </w:t>
      </w:r>
      <w:proofErr w:type="spellStart"/>
      <w:r w:rsidRPr="00AF2A46">
        <w:rPr>
          <w:rFonts w:ascii="Arial" w:hAnsi="Arial" w:cs="Arial"/>
          <w:b/>
          <w:bCs/>
          <w:i/>
          <w:iCs/>
          <w:lang w:val="en-US"/>
        </w:rPr>
        <w:t>officiellement</w:t>
      </w:r>
      <w:proofErr w:type="spellEnd"/>
      <w:r w:rsidRPr="00AF2A46">
        <w:rPr>
          <w:rFonts w:ascii="Arial" w:hAnsi="Arial" w:cs="Arial"/>
          <w:b/>
          <w:bCs/>
          <w:i/>
          <w:iCs/>
          <w:lang w:val="en-US"/>
        </w:rPr>
        <w:t xml:space="preserve"> sur le </w:t>
      </w:r>
      <w:proofErr w:type="spellStart"/>
      <w:r w:rsidRPr="00AF2A46">
        <w:rPr>
          <w:rFonts w:ascii="Arial" w:hAnsi="Arial" w:cs="Arial"/>
          <w:b/>
          <w:bCs/>
          <w:i/>
          <w:iCs/>
          <w:lang w:val="en-US"/>
        </w:rPr>
        <w:t>marché</w:t>
      </w:r>
      <w:proofErr w:type="spellEnd"/>
      <w:r w:rsidRPr="00AF2A46">
        <w:rPr>
          <w:rFonts w:ascii="Arial" w:hAnsi="Arial" w:cs="Arial"/>
          <w:b/>
          <w:bCs/>
          <w:i/>
          <w:iCs/>
          <w:lang w:val="en-US"/>
        </w:rPr>
        <w:t xml:space="preserve"> son </w:t>
      </w:r>
      <w:proofErr w:type="spellStart"/>
      <w:r w:rsidRPr="00AF2A46">
        <w:rPr>
          <w:rFonts w:ascii="Arial" w:hAnsi="Arial" w:cs="Arial"/>
          <w:b/>
          <w:bCs/>
          <w:i/>
          <w:iCs/>
          <w:lang w:val="en-US"/>
        </w:rPr>
        <w:t>système</w:t>
      </w:r>
      <w:proofErr w:type="spellEnd"/>
      <w:r w:rsidRPr="00AF2A46">
        <w:rPr>
          <w:rFonts w:ascii="Arial" w:hAnsi="Arial" w:cs="Arial"/>
          <w:b/>
          <w:bCs/>
          <w:i/>
          <w:iCs/>
          <w:lang w:val="en-US"/>
        </w:rPr>
        <w:t xml:space="preserve"> laser </w:t>
      </w:r>
      <w:proofErr w:type="spellStart"/>
      <w:r w:rsidRPr="00AF2A46">
        <w:rPr>
          <w:rFonts w:ascii="Arial" w:hAnsi="Arial" w:cs="Arial"/>
          <w:b/>
          <w:bCs/>
          <w:i/>
          <w:iCs/>
          <w:lang w:val="en-US"/>
        </w:rPr>
        <w:t>certifié</w:t>
      </w:r>
      <w:proofErr w:type="spellEnd"/>
      <w:r w:rsidRPr="00AF2A46">
        <w:rPr>
          <w:rFonts w:ascii="Arial" w:hAnsi="Arial" w:cs="Arial"/>
          <w:b/>
          <w:bCs/>
          <w:i/>
          <w:iCs/>
          <w:lang w:val="en-US"/>
        </w:rPr>
        <w:t xml:space="preserve"> CE</w:t>
      </w:r>
      <w:r w:rsidR="008724B8" w:rsidRPr="00AF2A46">
        <w:rPr>
          <w:rFonts w:ascii="Arial" w:hAnsi="Arial" w:cs="Arial"/>
          <w:b/>
          <w:bCs/>
          <w:i/>
          <w:iCs/>
          <w:lang w:val="en-US"/>
        </w:rPr>
        <w:t>.</w:t>
      </w:r>
    </w:p>
    <w:p w14:paraId="50DA4CB0" w14:textId="77777777" w:rsidR="00AF2A46" w:rsidRPr="00AF2A46" w:rsidRDefault="004A6EB7" w:rsidP="00AF2A46">
      <w:pPr>
        <w:spacing w:line="312" w:lineRule="auto"/>
        <w:rPr>
          <w:rFonts w:ascii="Arial" w:eastAsia="SimSun" w:hAnsi="Arial" w:cs="Arial"/>
          <w:lang w:val="en-US"/>
        </w:rPr>
      </w:pPr>
      <w:r w:rsidRPr="00AF2A46">
        <w:rPr>
          <w:rFonts w:ascii="Arial" w:eastAsia="SimSun" w:hAnsi="Arial" w:cs="Arial"/>
          <w:lang w:val="en-US"/>
        </w:rPr>
        <w:t xml:space="preserve">Berlin, </w:t>
      </w:r>
      <w:r w:rsidR="00AF2A46" w:rsidRPr="00AF2A46">
        <w:rPr>
          <w:rFonts w:ascii="Arial" w:eastAsia="SimSun" w:hAnsi="Arial" w:cs="Arial"/>
          <w:lang w:val="en-US"/>
        </w:rPr>
        <w:t xml:space="preserve">le </w:t>
      </w:r>
      <w:r w:rsidR="4CB21FAD" w:rsidRPr="00AF2A46">
        <w:rPr>
          <w:rFonts w:ascii="Arial" w:eastAsia="SimSun" w:hAnsi="Arial" w:cs="Arial"/>
          <w:lang w:val="en-US"/>
        </w:rPr>
        <w:t xml:space="preserve">8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av</w:t>
      </w:r>
      <w:r w:rsidR="006A27B7" w:rsidRPr="00AF2A46">
        <w:rPr>
          <w:rFonts w:ascii="Arial" w:eastAsia="SimSun" w:hAnsi="Arial" w:cs="Arial"/>
          <w:lang w:val="en-US"/>
        </w:rPr>
        <w:t>ril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2025 –</w:t>
      </w:r>
      <w:r w:rsidR="00AF2A46" w:rsidRPr="00AF2A46">
        <w:rPr>
          <w:rFonts w:ascii="Arial" w:eastAsia="SimSun" w:hAnsi="Arial" w:cs="Arial"/>
          <w:lang w:val="en-US"/>
        </w:rPr>
        <w:t xml:space="preserve"> </w:t>
      </w:r>
      <w:r w:rsidR="00AF2A46" w:rsidRPr="00AF2A46">
        <w:rPr>
          <w:rFonts w:ascii="Arial" w:eastAsia="SimSun" w:hAnsi="Arial" w:cs="Arial"/>
          <w:lang w:val="en-US"/>
        </w:rPr>
        <w:t xml:space="preserve">À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l’issue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d’une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phase de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développement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et de test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approfondie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, Escarda Technologies lance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aujourd’hui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officiellement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son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système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de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désherbage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laser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certifié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CE.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Précurseur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dans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ce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domaine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,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cette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entreprise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berlinoise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a très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tôt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identifié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le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besoin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d’une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solution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efficace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et sans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produits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chimiques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. Sa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technologie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,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pilotée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par intelligence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artificielle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,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élimine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les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mauvaises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herbes de manière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ciblée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et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précise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au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moyen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de lasers – sans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recours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à des substances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chimiques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, sans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nuire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au sol.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Adapté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aussi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bien à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l’agriculture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biologique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qu’à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l’agriculture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conventionnelle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, le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système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est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à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ce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jour le seul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dispositif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breveté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de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désherbage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laser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disposant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d’un concept de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sécurité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certifié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,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validé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par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l’organisme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de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contrôle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allemand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Dekra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et </w:t>
      </w:r>
      <w:proofErr w:type="spellStart"/>
      <w:r w:rsidR="00AF2A46" w:rsidRPr="00AF2A46">
        <w:rPr>
          <w:rFonts w:ascii="Arial" w:eastAsia="SimSun" w:hAnsi="Arial" w:cs="Arial"/>
          <w:lang w:val="en-US"/>
        </w:rPr>
        <w:t>labellisé</w:t>
      </w:r>
      <w:proofErr w:type="spellEnd"/>
      <w:r w:rsidR="00AF2A46" w:rsidRPr="00AF2A46">
        <w:rPr>
          <w:rFonts w:ascii="Arial" w:eastAsia="SimSun" w:hAnsi="Arial" w:cs="Arial"/>
          <w:lang w:val="en-US"/>
        </w:rPr>
        <w:t xml:space="preserve"> CE.</w:t>
      </w:r>
    </w:p>
    <w:p w14:paraId="61BCC9C9" w14:textId="77777777" w:rsidR="00AF2A46" w:rsidRPr="00AF2A46" w:rsidRDefault="00AF2A46" w:rsidP="00AF2A46">
      <w:pPr>
        <w:spacing w:line="312" w:lineRule="auto"/>
        <w:rPr>
          <w:rFonts w:ascii="Arial" w:eastAsia="SimSun" w:hAnsi="Arial" w:cs="Arial"/>
          <w:lang w:val="en-US"/>
        </w:rPr>
      </w:pPr>
      <w:r w:rsidRPr="00AF2A46">
        <w:rPr>
          <w:rFonts w:ascii="Arial" w:eastAsia="SimSun" w:hAnsi="Arial" w:cs="Arial"/>
          <w:b/>
          <w:bCs/>
          <w:lang w:val="en-US"/>
        </w:rPr>
        <w:t xml:space="preserve">Une </w:t>
      </w:r>
      <w:proofErr w:type="spellStart"/>
      <w:r w:rsidRPr="00AF2A46">
        <w:rPr>
          <w:rFonts w:ascii="Arial" w:eastAsia="SimSun" w:hAnsi="Arial" w:cs="Arial"/>
          <w:b/>
          <w:bCs/>
          <w:lang w:val="en-US"/>
        </w:rPr>
        <w:t>technologie</w:t>
      </w:r>
      <w:proofErr w:type="spellEnd"/>
      <w:r w:rsidRPr="00AF2A46">
        <w:rPr>
          <w:rFonts w:ascii="Arial" w:eastAsia="SimSun" w:hAnsi="Arial" w:cs="Arial"/>
          <w:b/>
          <w:bCs/>
          <w:lang w:val="en-US"/>
        </w:rPr>
        <w:t xml:space="preserve"> de </w:t>
      </w:r>
      <w:proofErr w:type="gramStart"/>
      <w:r w:rsidRPr="00AF2A46">
        <w:rPr>
          <w:rFonts w:ascii="Arial" w:eastAsia="SimSun" w:hAnsi="Arial" w:cs="Arial"/>
          <w:b/>
          <w:bCs/>
          <w:lang w:val="en-US"/>
        </w:rPr>
        <w:t>pointe :</w:t>
      </w:r>
      <w:proofErr w:type="gramEnd"/>
      <w:r w:rsidRPr="00AF2A46">
        <w:rPr>
          <w:rFonts w:ascii="Arial" w:eastAsia="SimSun" w:hAnsi="Arial" w:cs="Arial"/>
          <w:b/>
          <w:bCs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b/>
          <w:bCs/>
          <w:lang w:val="en-US"/>
        </w:rPr>
        <w:t>précise</w:t>
      </w:r>
      <w:proofErr w:type="spellEnd"/>
      <w:r w:rsidRPr="00AF2A46">
        <w:rPr>
          <w:rFonts w:ascii="Arial" w:eastAsia="SimSun" w:hAnsi="Arial" w:cs="Arial"/>
          <w:b/>
          <w:bCs/>
          <w:lang w:val="en-US"/>
        </w:rPr>
        <w:t xml:space="preserve">, </w:t>
      </w:r>
      <w:proofErr w:type="spellStart"/>
      <w:r w:rsidRPr="00AF2A46">
        <w:rPr>
          <w:rFonts w:ascii="Arial" w:eastAsia="SimSun" w:hAnsi="Arial" w:cs="Arial"/>
          <w:b/>
          <w:bCs/>
          <w:lang w:val="en-US"/>
        </w:rPr>
        <w:t>fiable</w:t>
      </w:r>
      <w:proofErr w:type="spellEnd"/>
      <w:r w:rsidRPr="00AF2A46">
        <w:rPr>
          <w:rFonts w:ascii="Arial" w:eastAsia="SimSun" w:hAnsi="Arial" w:cs="Arial"/>
          <w:b/>
          <w:bCs/>
          <w:lang w:val="en-US"/>
        </w:rPr>
        <w:t>, durable</w:t>
      </w:r>
    </w:p>
    <w:p w14:paraId="229619A9" w14:textId="77777777" w:rsidR="00AF2A46" w:rsidRPr="00AF2A46" w:rsidRDefault="00AF2A46" w:rsidP="00AF2A46">
      <w:pPr>
        <w:spacing w:line="312" w:lineRule="auto"/>
        <w:rPr>
          <w:rFonts w:ascii="Arial" w:eastAsia="SimSun" w:hAnsi="Arial" w:cs="Arial"/>
          <w:lang w:val="en-US"/>
        </w:rPr>
      </w:pPr>
      <w:r w:rsidRPr="00AF2A46">
        <w:rPr>
          <w:rFonts w:ascii="Arial" w:eastAsia="SimSun" w:hAnsi="Arial" w:cs="Arial"/>
          <w:lang w:val="en-US"/>
        </w:rPr>
        <w:t xml:space="preserve">Le </w:t>
      </w:r>
      <w:proofErr w:type="spellStart"/>
      <w:r w:rsidRPr="00AF2A46">
        <w:rPr>
          <w:rFonts w:ascii="Arial" w:eastAsia="SimSun" w:hAnsi="Arial" w:cs="Arial"/>
          <w:lang w:val="en-US"/>
        </w:rPr>
        <w:t>système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d’Escarda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associe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une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technologie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laser ultra-</w:t>
      </w:r>
      <w:proofErr w:type="spellStart"/>
      <w:r w:rsidRPr="00AF2A46">
        <w:rPr>
          <w:rFonts w:ascii="Arial" w:eastAsia="SimSun" w:hAnsi="Arial" w:cs="Arial"/>
          <w:lang w:val="en-US"/>
        </w:rPr>
        <w:t>précise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à </w:t>
      </w:r>
      <w:proofErr w:type="spellStart"/>
      <w:r w:rsidRPr="00AF2A46">
        <w:rPr>
          <w:rFonts w:ascii="Arial" w:eastAsia="SimSun" w:hAnsi="Arial" w:cs="Arial"/>
          <w:lang w:val="en-US"/>
        </w:rPr>
        <w:t>une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caméra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haute performance. </w:t>
      </w:r>
      <w:proofErr w:type="spellStart"/>
      <w:r w:rsidRPr="00AF2A46">
        <w:rPr>
          <w:rFonts w:ascii="Arial" w:eastAsia="SimSun" w:hAnsi="Arial" w:cs="Arial"/>
          <w:lang w:val="en-US"/>
        </w:rPr>
        <w:t>Installé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sur </w:t>
      </w:r>
      <w:proofErr w:type="spellStart"/>
      <w:r w:rsidRPr="00AF2A46">
        <w:rPr>
          <w:rFonts w:ascii="Arial" w:eastAsia="SimSun" w:hAnsi="Arial" w:cs="Arial"/>
          <w:lang w:val="en-US"/>
        </w:rPr>
        <w:t>une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remorque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tractée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, </w:t>
      </w:r>
      <w:proofErr w:type="spellStart"/>
      <w:r w:rsidRPr="00AF2A46">
        <w:rPr>
          <w:rFonts w:ascii="Arial" w:eastAsia="SimSun" w:hAnsi="Arial" w:cs="Arial"/>
          <w:lang w:val="en-US"/>
        </w:rPr>
        <w:t>l’équipement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capture </w:t>
      </w:r>
      <w:proofErr w:type="spellStart"/>
      <w:r w:rsidRPr="00AF2A46">
        <w:rPr>
          <w:rFonts w:ascii="Arial" w:eastAsia="SimSun" w:hAnsi="Arial" w:cs="Arial"/>
          <w:lang w:val="en-US"/>
        </w:rPr>
        <w:t>en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continu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des images du champ. </w:t>
      </w:r>
      <w:proofErr w:type="spellStart"/>
      <w:r w:rsidRPr="00AF2A46">
        <w:rPr>
          <w:rFonts w:ascii="Arial" w:eastAsia="SimSun" w:hAnsi="Arial" w:cs="Arial"/>
          <w:lang w:val="en-US"/>
        </w:rPr>
        <w:t>Celles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-ci </w:t>
      </w:r>
      <w:proofErr w:type="spellStart"/>
      <w:r w:rsidRPr="00AF2A46">
        <w:rPr>
          <w:rFonts w:ascii="Arial" w:eastAsia="SimSun" w:hAnsi="Arial" w:cs="Arial"/>
          <w:lang w:val="en-US"/>
        </w:rPr>
        <w:t>sont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analysées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en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temps </w:t>
      </w:r>
      <w:proofErr w:type="spellStart"/>
      <w:r w:rsidRPr="00AF2A46">
        <w:rPr>
          <w:rFonts w:ascii="Arial" w:eastAsia="SimSun" w:hAnsi="Arial" w:cs="Arial"/>
          <w:lang w:val="en-US"/>
        </w:rPr>
        <w:t>réel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par un </w:t>
      </w:r>
      <w:proofErr w:type="spellStart"/>
      <w:r w:rsidRPr="00AF2A46">
        <w:rPr>
          <w:rFonts w:ascii="Arial" w:eastAsia="SimSun" w:hAnsi="Arial" w:cs="Arial"/>
          <w:lang w:val="en-US"/>
        </w:rPr>
        <w:t>système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piloté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par intelligence </w:t>
      </w:r>
      <w:proofErr w:type="spellStart"/>
      <w:r w:rsidRPr="00AF2A46">
        <w:rPr>
          <w:rFonts w:ascii="Arial" w:eastAsia="SimSun" w:hAnsi="Arial" w:cs="Arial"/>
          <w:lang w:val="en-US"/>
        </w:rPr>
        <w:t>artificielle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. </w:t>
      </w:r>
      <w:proofErr w:type="spellStart"/>
      <w:r w:rsidRPr="00AF2A46">
        <w:rPr>
          <w:rFonts w:ascii="Arial" w:eastAsia="SimSun" w:hAnsi="Arial" w:cs="Arial"/>
          <w:lang w:val="en-US"/>
        </w:rPr>
        <w:t>Dès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qu’une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mauvaise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herbe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est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détectée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à </w:t>
      </w:r>
      <w:proofErr w:type="spellStart"/>
      <w:r w:rsidRPr="00AF2A46">
        <w:rPr>
          <w:rFonts w:ascii="Arial" w:eastAsia="SimSun" w:hAnsi="Arial" w:cs="Arial"/>
          <w:lang w:val="en-US"/>
        </w:rPr>
        <w:t>proximité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d’une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plante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cultivée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, le laser de </w:t>
      </w:r>
      <w:proofErr w:type="spellStart"/>
      <w:r w:rsidRPr="00AF2A46">
        <w:rPr>
          <w:rFonts w:ascii="Arial" w:eastAsia="SimSun" w:hAnsi="Arial" w:cs="Arial"/>
          <w:lang w:val="en-US"/>
        </w:rPr>
        <w:t>précision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est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activé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pour </w:t>
      </w:r>
      <w:proofErr w:type="spellStart"/>
      <w:r w:rsidRPr="00AF2A46">
        <w:rPr>
          <w:rFonts w:ascii="Arial" w:eastAsia="SimSun" w:hAnsi="Arial" w:cs="Arial"/>
          <w:lang w:val="en-US"/>
        </w:rPr>
        <w:t>cibler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la </w:t>
      </w:r>
      <w:proofErr w:type="spellStart"/>
      <w:r w:rsidRPr="00AF2A46">
        <w:rPr>
          <w:rFonts w:ascii="Arial" w:eastAsia="SimSun" w:hAnsi="Arial" w:cs="Arial"/>
          <w:lang w:val="en-US"/>
        </w:rPr>
        <w:t>racine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de la </w:t>
      </w:r>
      <w:proofErr w:type="spellStart"/>
      <w:r w:rsidRPr="00AF2A46">
        <w:rPr>
          <w:rFonts w:ascii="Arial" w:eastAsia="SimSun" w:hAnsi="Arial" w:cs="Arial"/>
          <w:lang w:val="en-US"/>
        </w:rPr>
        <w:t>plante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indésirable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. Grâce à la puissance de reconnaissance de la </w:t>
      </w:r>
      <w:proofErr w:type="spellStart"/>
      <w:r w:rsidRPr="00AF2A46">
        <w:rPr>
          <w:rFonts w:ascii="Arial" w:eastAsia="SimSun" w:hAnsi="Arial" w:cs="Arial"/>
          <w:lang w:val="en-US"/>
        </w:rPr>
        <w:t>caméra</w:t>
      </w:r>
      <w:proofErr w:type="spellEnd"/>
      <w:r w:rsidRPr="00AF2A46">
        <w:rPr>
          <w:rFonts w:ascii="Arial" w:eastAsia="SimSun" w:hAnsi="Arial" w:cs="Arial"/>
          <w:lang w:val="en-US"/>
        </w:rPr>
        <w:t xml:space="preserve">, les </w:t>
      </w:r>
      <w:proofErr w:type="spellStart"/>
      <w:r w:rsidRPr="00AF2A46">
        <w:rPr>
          <w:rFonts w:ascii="Arial" w:eastAsia="SimSun" w:hAnsi="Arial" w:cs="Arial"/>
          <w:lang w:val="en-US"/>
        </w:rPr>
        <w:t>adventices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sont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identifiables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dès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3 mm, </w:t>
      </w:r>
      <w:proofErr w:type="spellStart"/>
      <w:r w:rsidRPr="00AF2A46">
        <w:rPr>
          <w:rFonts w:ascii="Arial" w:eastAsia="SimSun" w:hAnsi="Arial" w:cs="Arial"/>
          <w:lang w:val="en-US"/>
        </w:rPr>
        <w:t>ce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qui </w:t>
      </w:r>
      <w:proofErr w:type="spellStart"/>
      <w:r w:rsidRPr="00AF2A46">
        <w:rPr>
          <w:rFonts w:ascii="Arial" w:eastAsia="SimSun" w:hAnsi="Arial" w:cs="Arial"/>
          <w:lang w:val="en-US"/>
        </w:rPr>
        <w:t>permet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une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intervention très </w:t>
      </w:r>
      <w:proofErr w:type="spellStart"/>
      <w:r w:rsidRPr="00AF2A46">
        <w:rPr>
          <w:rFonts w:ascii="Arial" w:eastAsia="SimSun" w:hAnsi="Arial" w:cs="Arial"/>
          <w:lang w:val="en-US"/>
        </w:rPr>
        <w:t>précoce</w:t>
      </w:r>
      <w:proofErr w:type="spellEnd"/>
      <w:r w:rsidRPr="00AF2A46">
        <w:rPr>
          <w:rFonts w:ascii="Arial" w:eastAsia="SimSun" w:hAnsi="Arial" w:cs="Arial"/>
          <w:lang w:val="en-US"/>
        </w:rPr>
        <w:t>.</w:t>
      </w:r>
    </w:p>
    <w:p w14:paraId="7363229C" w14:textId="77777777" w:rsidR="00AF2A46" w:rsidRPr="00AF2A46" w:rsidRDefault="00AF2A46" w:rsidP="00AF2A46">
      <w:pPr>
        <w:spacing w:line="312" w:lineRule="auto"/>
        <w:rPr>
          <w:rFonts w:ascii="Arial" w:eastAsia="SimSun" w:hAnsi="Arial" w:cs="Arial"/>
          <w:lang w:val="en-US"/>
        </w:rPr>
      </w:pPr>
      <w:r w:rsidRPr="00AF2A46">
        <w:rPr>
          <w:rFonts w:ascii="Arial" w:eastAsia="SimSun" w:hAnsi="Arial" w:cs="Arial"/>
          <w:lang w:val="en-US"/>
        </w:rPr>
        <w:t xml:space="preserve">À </w:t>
      </w:r>
      <w:proofErr w:type="spellStart"/>
      <w:r w:rsidRPr="00AF2A46">
        <w:rPr>
          <w:rFonts w:ascii="Arial" w:eastAsia="SimSun" w:hAnsi="Arial" w:cs="Arial"/>
          <w:lang w:val="en-US"/>
        </w:rPr>
        <w:t>ce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jour, </w:t>
      </w:r>
      <w:proofErr w:type="spellStart"/>
      <w:r w:rsidRPr="00AF2A46">
        <w:rPr>
          <w:rFonts w:ascii="Arial" w:eastAsia="SimSun" w:hAnsi="Arial" w:cs="Arial"/>
          <w:lang w:val="en-US"/>
        </w:rPr>
        <w:t>l’intelligence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artificielle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est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entraînée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à </w:t>
      </w:r>
      <w:proofErr w:type="spellStart"/>
      <w:r w:rsidRPr="00AF2A46">
        <w:rPr>
          <w:rFonts w:ascii="Arial" w:eastAsia="SimSun" w:hAnsi="Arial" w:cs="Arial"/>
          <w:lang w:val="en-US"/>
        </w:rPr>
        <w:t>reconnaître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les carottes, les </w:t>
      </w:r>
      <w:proofErr w:type="spellStart"/>
      <w:r w:rsidRPr="00AF2A46">
        <w:rPr>
          <w:rFonts w:ascii="Arial" w:eastAsia="SimSun" w:hAnsi="Arial" w:cs="Arial"/>
          <w:lang w:val="en-US"/>
        </w:rPr>
        <w:t>betteraves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sucrières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et les </w:t>
      </w:r>
      <w:proofErr w:type="spellStart"/>
      <w:r w:rsidRPr="00AF2A46">
        <w:rPr>
          <w:rFonts w:ascii="Arial" w:eastAsia="SimSun" w:hAnsi="Arial" w:cs="Arial"/>
          <w:lang w:val="en-US"/>
        </w:rPr>
        <w:t>tomates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. La </w:t>
      </w:r>
      <w:proofErr w:type="spellStart"/>
      <w:r w:rsidRPr="00AF2A46">
        <w:rPr>
          <w:rFonts w:ascii="Arial" w:eastAsia="SimSun" w:hAnsi="Arial" w:cs="Arial"/>
          <w:lang w:val="en-US"/>
        </w:rPr>
        <w:t>technologie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continue </w:t>
      </w:r>
      <w:proofErr w:type="spellStart"/>
      <w:r w:rsidRPr="00AF2A46">
        <w:rPr>
          <w:rFonts w:ascii="Arial" w:eastAsia="SimSun" w:hAnsi="Arial" w:cs="Arial"/>
          <w:lang w:val="en-US"/>
        </w:rPr>
        <w:t>d’évoluer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afin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d’identifier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à </w:t>
      </w:r>
      <w:proofErr w:type="spellStart"/>
      <w:r w:rsidRPr="00AF2A46">
        <w:rPr>
          <w:rFonts w:ascii="Arial" w:eastAsia="SimSun" w:hAnsi="Arial" w:cs="Arial"/>
          <w:lang w:val="en-US"/>
        </w:rPr>
        <w:t>l’avenir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également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les </w:t>
      </w:r>
      <w:proofErr w:type="spellStart"/>
      <w:r w:rsidRPr="00AF2A46">
        <w:rPr>
          <w:rFonts w:ascii="Arial" w:eastAsia="SimSun" w:hAnsi="Arial" w:cs="Arial"/>
          <w:lang w:val="en-US"/>
        </w:rPr>
        <w:t>oignons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, </w:t>
      </w:r>
      <w:proofErr w:type="spellStart"/>
      <w:r w:rsidRPr="00AF2A46">
        <w:rPr>
          <w:rFonts w:ascii="Arial" w:eastAsia="SimSun" w:hAnsi="Arial" w:cs="Arial"/>
          <w:lang w:val="en-US"/>
        </w:rPr>
        <w:t>l’ail</w:t>
      </w:r>
      <w:proofErr w:type="spellEnd"/>
      <w:r w:rsidRPr="00AF2A46">
        <w:rPr>
          <w:rFonts w:ascii="Arial" w:eastAsia="SimSun" w:hAnsi="Arial" w:cs="Arial"/>
          <w:lang w:val="en-US"/>
        </w:rPr>
        <w:t xml:space="preserve">, les asperges, les </w:t>
      </w:r>
      <w:proofErr w:type="spellStart"/>
      <w:r w:rsidRPr="00AF2A46">
        <w:rPr>
          <w:rFonts w:ascii="Arial" w:eastAsia="SimSun" w:hAnsi="Arial" w:cs="Arial"/>
          <w:lang w:val="en-US"/>
        </w:rPr>
        <w:t>panais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et les fraises. Le </w:t>
      </w:r>
      <w:proofErr w:type="spellStart"/>
      <w:r w:rsidRPr="00AF2A46">
        <w:rPr>
          <w:rFonts w:ascii="Arial" w:eastAsia="SimSun" w:hAnsi="Arial" w:cs="Arial"/>
          <w:lang w:val="en-US"/>
        </w:rPr>
        <w:t>système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est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d’ores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et déjà </w:t>
      </w:r>
      <w:proofErr w:type="spellStart"/>
      <w:r w:rsidRPr="00AF2A46">
        <w:rPr>
          <w:rFonts w:ascii="Arial" w:eastAsia="SimSun" w:hAnsi="Arial" w:cs="Arial"/>
          <w:lang w:val="en-US"/>
        </w:rPr>
        <w:t>utilisé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avec succès chez </w:t>
      </w:r>
      <w:proofErr w:type="spellStart"/>
      <w:r w:rsidRPr="00AF2A46">
        <w:rPr>
          <w:rFonts w:ascii="Arial" w:eastAsia="SimSun" w:hAnsi="Arial" w:cs="Arial"/>
          <w:lang w:val="en-US"/>
        </w:rPr>
        <w:t>plusieurs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clients </w:t>
      </w:r>
      <w:proofErr w:type="spellStart"/>
      <w:r w:rsidRPr="00AF2A46">
        <w:rPr>
          <w:rFonts w:ascii="Arial" w:eastAsia="SimSun" w:hAnsi="Arial" w:cs="Arial"/>
          <w:lang w:val="en-US"/>
        </w:rPr>
        <w:t>pilotes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, </w:t>
      </w:r>
      <w:proofErr w:type="spellStart"/>
      <w:r w:rsidRPr="00AF2A46">
        <w:rPr>
          <w:rFonts w:ascii="Arial" w:eastAsia="SimSun" w:hAnsi="Arial" w:cs="Arial"/>
          <w:lang w:val="en-US"/>
        </w:rPr>
        <w:t>dont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Morningstar Inc., le plus grand </w:t>
      </w:r>
      <w:proofErr w:type="spellStart"/>
      <w:r w:rsidRPr="00AF2A46">
        <w:rPr>
          <w:rFonts w:ascii="Arial" w:eastAsia="SimSun" w:hAnsi="Arial" w:cs="Arial"/>
          <w:lang w:val="en-US"/>
        </w:rPr>
        <w:t>transformateur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de </w:t>
      </w:r>
      <w:proofErr w:type="spellStart"/>
      <w:r w:rsidRPr="00AF2A46">
        <w:rPr>
          <w:rFonts w:ascii="Arial" w:eastAsia="SimSun" w:hAnsi="Arial" w:cs="Arial"/>
          <w:lang w:val="en-US"/>
        </w:rPr>
        <w:t>tomates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en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Californie</w:t>
      </w:r>
      <w:proofErr w:type="spellEnd"/>
      <w:r w:rsidRPr="00AF2A46">
        <w:rPr>
          <w:rFonts w:ascii="Arial" w:eastAsia="SimSun" w:hAnsi="Arial" w:cs="Arial"/>
          <w:lang w:val="en-US"/>
        </w:rPr>
        <w:t>.</w:t>
      </w:r>
    </w:p>
    <w:p w14:paraId="3D33C00B" w14:textId="77777777" w:rsidR="00AF2A46" w:rsidRPr="00AF2A46" w:rsidRDefault="00AF2A46" w:rsidP="00AF2A46">
      <w:pPr>
        <w:spacing w:line="312" w:lineRule="auto"/>
        <w:rPr>
          <w:rFonts w:ascii="Arial" w:eastAsia="SimSun" w:hAnsi="Arial" w:cs="Arial"/>
          <w:lang w:val="en-US"/>
        </w:rPr>
      </w:pPr>
      <w:r w:rsidRPr="00AF2A46">
        <w:rPr>
          <w:rFonts w:ascii="Arial" w:eastAsia="SimSun" w:hAnsi="Arial" w:cs="Arial"/>
          <w:b/>
          <w:bCs/>
          <w:lang w:val="en-US"/>
        </w:rPr>
        <w:t xml:space="preserve">Un design </w:t>
      </w:r>
      <w:proofErr w:type="spellStart"/>
      <w:r w:rsidRPr="00AF2A46">
        <w:rPr>
          <w:rFonts w:ascii="Arial" w:eastAsia="SimSun" w:hAnsi="Arial" w:cs="Arial"/>
          <w:b/>
          <w:bCs/>
          <w:lang w:val="en-US"/>
        </w:rPr>
        <w:t>modulaire</w:t>
      </w:r>
      <w:proofErr w:type="spellEnd"/>
      <w:r w:rsidRPr="00AF2A46">
        <w:rPr>
          <w:rFonts w:ascii="Arial" w:eastAsia="SimSun" w:hAnsi="Arial" w:cs="Arial"/>
          <w:b/>
          <w:bCs/>
          <w:lang w:val="en-US"/>
        </w:rPr>
        <w:t xml:space="preserve"> pour </w:t>
      </w:r>
      <w:proofErr w:type="spellStart"/>
      <w:r w:rsidRPr="00AF2A46">
        <w:rPr>
          <w:rFonts w:ascii="Arial" w:eastAsia="SimSun" w:hAnsi="Arial" w:cs="Arial"/>
          <w:b/>
          <w:bCs/>
          <w:lang w:val="en-US"/>
        </w:rPr>
        <w:t>une</w:t>
      </w:r>
      <w:proofErr w:type="spellEnd"/>
      <w:r w:rsidRPr="00AF2A46">
        <w:rPr>
          <w:rFonts w:ascii="Arial" w:eastAsia="SimSun" w:hAnsi="Arial" w:cs="Arial"/>
          <w:b/>
          <w:bCs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b/>
          <w:bCs/>
          <w:lang w:val="en-US"/>
        </w:rPr>
        <w:t>flexibilité</w:t>
      </w:r>
      <w:proofErr w:type="spellEnd"/>
      <w:r w:rsidRPr="00AF2A46">
        <w:rPr>
          <w:rFonts w:ascii="Arial" w:eastAsia="SimSun" w:hAnsi="Arial" w:cs="Arial"/>
          <w:b/>
          <w:bCs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b/>
          <w:bCs/>
          <w:lang w:val="en-US"/>
        </w:rPr>
        <w:t>maximale</w:t>
      </w:r>
      <w:proofErr w:type="spellEnd"/>
      <w:r w:rsidRPr="00AF2A46">
        <w:rPr>
          <w:rFonts w:ascii="Arial" w:eastAsia="SimSun" w:hAnsi="Arial" w:cs="Arial"/>
          <w:b/>
          <w:bCs/>
          <w:lang w:val="en-US"/>
        </w:rPr>
        <w:t xml:space="preserve">, sur petites et </w:t>
      </w:r>
      <w:proofErr w:type="spellStart"/>
      <w:r w:rsidRPr="00AF2A46">
        <w:rPr>
          <w:rFonts w:ascii="Arial" w:eastAsia="SimSun" w:hAnsi="Arial" w:cs="Arial"/>
          <w:b/>
          <w:bCs/>
          <w:lang w:val="en-US"/>
        </w:rPr>
        <w:t>grandes</w:t>
      </w:r>
      <w:proofErr w:type="spellEnd"/>
      <w:r w:rsidRPr="00AF2A46">
        <w:rPr>
          <w:rFonts w:ascii="Arial" w:eastAsia="SimSun" w:hAnsi="Arial" w:cs="Arial"/>
          <w:b/>
          <w:bCs/>
          <w:lang w:val="en-US"/>
        </w:rPr>
        <w:t xml:space="preserve"> surfaces</w:t>
      </w:r>
    </w:p>
    <w:p w14:paraId="055B4C21" w14:textId="77777777" w:rsidR="00AF2A46" w:rsidRPr="00AF2A46" w:rsidRDefault="00AF2A46" w:rsidP="00AF2A46">
      <w:pPr>
        <w:spacing w:line="312" w:lineRule="auto"/>
        <w:rPr>
          <w:rFonts w:ascii="Arial" w:eastAsia="SimSun" w:hAnsi="Arial" w:cs="Arial"/>
          <w:lang w:val="en-US"/>
        </w:rPr>
      </w:pPr>
      <w:proofErr w:type="spellStart"/>
      <w:r w:rsidRPr="00AF2A46">
        <w:rPr>
          <w:rFonts w:ascii="Arial" w:eastAsia="SimSun" w:hAnsi="Arial" w:cs="Arial"/>
          <w:lang w:val="en-US"/>
        </w:rPr>
        <w:t>L’un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des </w:t>
      </w:r>
      <w:proofErr w:type="spellStart"/>
      <w:r w:rsidRPr="00AF2A46">
        <w:rPr>
          <w:rFonts w:ascii="Arial" w:eastAsia="SimSun" w:hAnsi="Arial" w:cs="Arial"/>
          <w:lang w:val="en-US"/>
        </w:rPr>
        <w:t>atouts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majeurs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du </w:t>
      </w:r>
      <w:proofErr w:type="spellStart"/>
      <w:r w:rsidRPr="00AF2A46">
        <w:rPr>
          <w:rFonts w:ascii="Arial" w:eastAsia="SimSun" w:hAnsi="Arial" w:cs="Arial"/>
          <w:lang w:val="en-US"/>
        </w:rPr>
        <w:t>système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Escarda </w:t>
      </w:r>
      <w:proofErr w:type="spellStart"/>
      <w:r w:rsidRPr="00AF2A46">
        <w:rPr>
          <w:rFonts w:ascii="Arial" w:eastAsia="SimSun" w:hAnsi="Arial" w:cs="Arial"/>
          <w:lang w:val="en-US"/>
        </w:rPr>
        <w:t>réside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dans </w:t>
      </w:r>
      <w:proofErr w:type="spellStart"/>
      <w:r w:rsidRPr="00AF2A46">
        <w:rPr>
          <w:rFonts w:ascii="Arial" w:eastAsia="SimSun" w:hAnsi="Arial" w:cs="Arial"/>
          <w:lang w:val="en-US"/>
        </w:rPr>
        <w:t>sa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conception </w:t>
      </w:r>
      <w:proofErr w:type="spellStart"/>
      <w:r w:rsidRPr="00AF2A46">
        <w:rPr>
          <w:rFonts w:ascii="Arial" w:eastAsia="SimSun" w:hAnsi="Arial" w:cs="Arial"/>
          <w:lang w:val="en-US"/>
        </w:rPr>
        <w:t>modulaire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, </w:t>
      </w:r>
      <w:proofErr w:type="spellStart"/>
      <w:r w:rsidRPr="00AF2A46">
        <w:rPr>
          <w:rFonts w:ascii="Arial" w:eastAsia="SimSun" w:hAnsi="Arial" w:cs="Arial"/>
          <w:lang w:val="en-US"/>
        </w:rPr>
        <w:t>compacte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et </w:t>
      </w:r>
      <w:proofErr w:type="spellStart"/>
      <w:r w:rsidRPr="00AF2A46">
        <w:rPr>
          <w:rFonts w:ascii="Arial" w:eastAsia="SimSun" w:hAnsi="Arial" w:cs="Arial"/>
          <w:lang w:val="en-US"/>
        </w:rPr>
        <w:t>légère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. Pour </w:t>
      </w:r>
      <w:proofErr w:type="spellStart"/>
      <w:r w:rsidRPr="00AF2A46">
        <w:rPr>
          <w:rFonts w:ascii="Arial" w:eastAsia="SimSun" w:hAnsi="Arial" w:cs="Arial"/>
          <w:lang w:val="en-US"/>
        </w:rPr>
        <w:t>une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utilisation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en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rang unique, le </w:t>
      </w:r>
      <w:proofErr w:type="spellStart"/>
      <w:r w:rsidRPr="00AF2A46">
        <w:rPr>
          <w:rFonts w:ascii="Arial" w:eastAsia="SimSun" w:hAnsi="Arial" w:cs="Arial"/>
          <w:lang w:val="en-US"/>
        </w:rPr>
        <w:t>boîtier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laser ne </w:t>
      </w:r>
      <w:proofErr w:type="spellStart"/>
      <w:r w:rsidRPr="00AF2A46">
        <w:rPr>
          <w:rFonts w:ascii="Arial" w:eastAsia="SimSun" w:hAnsi="Arial" w:cs="Arial"/>
          <w:lang w:val="en-US"/>
        </w:rPr>
        <w:t>pèse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que 400 kg </w:t>
      </w:r>
      <w:r w:rsidRPr="00AF2A46">
        <w:rPr>
          <w:rFonts w:ascii="Arial" w:eastAsia="SimSun" w:hAnsi="Arial" w:cs="Arial"/>
          <w:lang w:val="en-US"/>
        </w:rPr>
        <w:lastRenderedPageBreak/>
        <w:t xml:space="preserve">et </w:t>
      </w:r>
      <w:proofErr w:type="spellStart"/>
      <w:r w:rsidRPr="00AF2A46">
        <w:rPr>
          <w:rFonts w:ascii="Arial" w:eastAsia="SimSun" w:hAnsi="Arial" w:cs="Arial"/>
          <w:lang w:val="en-US"/>
        </w:rPr>
        <w:t>peut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être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tracté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par un simple </w:t>
      </w:r>
      <w:proofErr w:type="spellStart"/>
      <w:r w:rsidRPr="00AF2A46">
        <w:rPr>
          <w:rFonts w:ascii="Arial" w:eastAsia="SimSun" w:hAnsi="Arial" w:cs="Arial"/>
          <w:lang w:val="en-US"/>
        </w:rPr>
        <w:t>tracteur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de 60 </w:t>
      </w:r>
      <w:proofErr w:type="spellStart"/>
      <w:r w:rsidRPr="00AF2A46">
        <w:rPr>
          <w:rFonts w:ascii="Arial" w:eastAsia="SimSun" w:hAnsi="Arial" w:cs="Arial"/>
          <w:lang w:val="en-US"/>
        </w:rPr>
        <w:t>chevaux</w:t>
      </w:r>
      <w:proofErr w:type="spellEnd"/>
      <w:r w:rsidRPr="00AF2A46">
        <w:rPr>
          <w:rFonts w:ascii="Arial" w:eastAsia="SimSun" w:hAnsi="Arial" w:cs="Arial"/>
          <w:lang w:val="en-US"/>
        </w:rPr>
        <w:t xml:space="preserve">. Une </w:t>
      </w:r>
      <w:proofErr w:type="spellStart"/>
      <w:r w:rsidRPr="00AF2A46">
        <w:rPr>
          <w:rFonts w:ascii="Arial" w:eastAsia="SimSun" w:hAnsi="Arial" w:cs="Arial"/>
          <w:lang w:val="en-US"/>
        </w:rPr>
        <w:t>flexibilité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nettement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supérieure aux </w:t>
      </w:r>
      <w:proofErr w:type="spellStart"/>
      <w:r w:rsidRPr="00AF2A46">
        <w:rPr>
          <w:rFonts w:ascii="Arial" w:eastAsia="SimSun" w:hAnsi="Arial" w:cs="Arial"/>
          <w:lang w:val="en-US"/>
        </w:rPr>
        <w:t>systèmes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concurrents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. Grâce à son architecture </w:t>
      </w:r>
      <w:proofErr w:type="spellStart"/>
      <w:r w:rsidRPr="00AF2A46">
        <w:rPr>
          <w:rFonts w:ascii="Arial" w:eastAsia="SimSun" w:hAnsi="Arial" w:cs="Arial"/>
          <w:lang w:val="en-US"/>
        </w:rPr>
        <w:t>modulaire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, les </w:t>
      </w:r>
      <w:proofErr w:type="spellStart"/>
      <w:r w:rsidRPr="00AF2A46">
        <w:rPr>
          <w:rFonts w:ascii="Arial" w:eastAsia="SimSun" w:hAnsi="Arial" w:cs="Arial"/>
          <w:lang w:val="en-US"/>
        </w:rPr>
        <w:t>agriculteurs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peuvent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adapter </w:t>
      </w:r>
      <w:proofErr w:type="spellStart"/>
      <w:r w:rsidRPr="00AF2A46">
        <w:rPr>
          <w:rFonts w:ascii="Arial" w:eastAsia="SimSun" w:hAnsi="Arial" w:cs="Arial"/>
          <w:lang w:val="en-US"/>
        </w:rPr>
        <w:t>facilement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la configuration du </w:t>
      </w:r>
      <w:proofErr w:type="spellStart"/>
      <w:r w:rsidRPr="00AF2A46">
        <w:rPr>
          <w:rFonts w:ascii="Arial" w:eastAsia="SimSun" w:hAnsi="Arial" w:cs="Arial"/>
          <w:lang w:val="en-US"/>
        </w:rPr>
        <w:t>système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à </w:t>
      </w:r>
      <w:proofErr w:type="spellStart"/>
      <w:r w:rsidRPr="00AF2A46">
        <w:rPr>
          <w:rFonts w:ascii="Arial" w:eastAsia="SimSun" w:hAnsi="Arial" w:cs="Arial"/>
          <w:lang w:val="en-US"/>
        </w:rPr>
        <w:t>différentes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tailles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de </w:t>
      </w:r>
      <w:proofErr w:type="spellStart"/>
      <w:r w:rsidRPr="00AF2A46">
        <w:rPr>
          <w:rFonts w:ascii="Arial" w:eastAsia="SimSun" w:hAnsi="Arial" w:cs="Arial"/>
          <w:lang w:val="en-US"/>
        </w:rPr>
        <w:t>parcelles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et augmenter la </w:t>
      </w:r>
      <w:proofErr w:type="spellStart"/>
      <w:r w:rsidRPr="00AF2A46">
        <w:rPr>
          <w:rFonts w:ascii="Arial" w:eastAsia="SimSun" w:hAnsi="Arial" w:cs="Arial"/>
          <w:lang w:val="en-US"/>
        </w:rPr>
        <w:t>capacité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d’intervention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en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installant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jusqu’à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huit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boîtiers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laser </w:t>
      </w:r>
      <w:proofErr w:type="spellStart"/>
      <w:r w:rsidRPr="00AF2A46">
        <w:rPr>
          <w:rFonts w:ascii="Arial" w:eastAsia="SimSun" w:hAnsi="Arial" w:cs="Arial"/>
          <w:lang w:val="en-US"/>
        </w:rPr>
        <w:t>en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parallèle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. Le </w:t>
      </w:r>
      <w:proofErr w:type="spellStart"/>
      <w:r w:rsidRPr="00AF2A46">
        <w:rPr>
          <w:rFonts w:ascii="Arial" w:eastAsia="SimSun" w:hAnsi="Arial" w:cs="Arial"/>
          <w:lang w:val="en-US"/>
        </w:rPr>
        <w:t>dispositif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se </w:t>
      </w:r>
      <w:proofErr w:type="spellStart"/>
      <w:r w:rsidRPr="00AF2A46">
        <w:rPr>
          <w:rFonts w:ascii="Arial" w:eastAsia="SimSun" w:hAnsi="Arial" w:cs="Arial"/>
          <w:lang w:val="en-US"/>
        </w:rPr>
        <w:t>révèle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ainsi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aussi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pertinent pour les exploitations de petite taille que pour les </w:t>
      </w:r>
      <w:proofErr w:type="spellStart"/>
      <w:r w:rsidRPr="00AF2A46">
        <w:rPr>
          <w:rFonts w:ascii="Arial" w:eastAsia="SimSun" w:hAnsi="Arial" w:cs="Arial"/>
          <w:lang w:val="en-US"/>
        </w:rPr>
        <w:t>grandes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surfaces </w:t>
      </w:r>
      <w:proofErr w:type="spellStart"/>
      <w:r w:rsidRPr="00AF2A46">
        <w:rPr>
          <w:rFonts w:ascii="Arial" w:eastAsia="SimSun" w:hAnsi="Arial" w:cs="Arial"/>
          <w:lang w:val="en-US"/>
        </w:rPr>
        <w:t>agricoles</w:t>
      </w:r>
      <w:proofErr w:type="spellEnd"/>
      <w:r w:rsidRPr="00AF2A46">
        <w:rPr>
          <w:rFonts w:ascii="Arial" w:eastAsia="SimSun" w:hAnsi="Arial" w:cs="Arial"/>
          <w:lang w:val="en-US"/>
        </w:rPr>
        <w:t>.</w:t>
      </w:r>
    </w:p>
    <w:p w14:paraId="5A0E1B38" w14:textId="1A50091C" w:rsidR="00E47167" w:rsidRPr="00AF2A46" w:rsidRDefault="00E47167" w:rsidP="003B2EC9">
      <w:pPr>
        <w:spacing w:line="312" w:lineRule="auto"/>
        <w:rPr>
          <w:rFonts w:ascii="Arial" w:eastAsia="SimSun" w:hAnsi="Arial" w:cs="Arial"/>
          <w:lang w:val="en-US"/>
        </w:rPr>
      </w:pPr>
    </w:p>
    <w:p w14:paraId="02097B29" w14:textId="77777777" w:rsidR="00273F3C" w:rsidRPr="00AF2A46" w:rsidRDefault="00273F3C" w:rsidP="004A6EB7">
      <w:pPr>
        <w:spacing w:line="312" w:lineRule="auto"/>
        <w:rPr>
          <w:rFonts w:ascii="Arial" w:eastAsia="SimSun" w:hAnsi="Arial" w:cs="Arial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A6EB7" w:rsidRPr="00AF2A46" w14:paraId="725D674F" w14:textId="77777777" w:rsidTr="004A6EB7">
        <w:tc>
          <w:tcPr>
            <w:tcW w:w="4530" w:type="dxa"/>
          </w:tcPr>
          <w:p w14:paraId="67AF4EC4" w14:textId="5B2D1F1D" w:rsidR="004A6EB7" w:rsidRPr="004A6EB7" w:rsidRDefault="00AF2A46" w:rsidP="004A6EB7">
            <w:pPr>
              <w:spacing w:after="160" w:line="312" w:lineRule="auto"/>
              <w:ind w:left="-105"/>
              <w:rPr>
                <w:rFonts w:ascii="Arial" w:eastAsia="SimSun" w:hAnsi="Arial" w:cs="Arial"/>
                <w:lang w:val="en-US"/>
              </w:rPr>
            </w:pPr>
            <w:r>
              <w:rPr>
                <w:rFonts w:ascii="Arial" w:eastAsia="SimSun" w:hAnsi="Arial" w:cs="Arial"/>
                <w:b/>
                <w:bCs/>
                <w:lang w:val="en-US"/>
              </w:rPr>
              <w:t xml:space="preserve">Contact </w:t>
            </w:r>
            <w:proofErr w:type="spellStart"/>
            <w:r>
              <w:rPr>
                <w:rFonts w:ascii="Arial" w:eastAsia="SimSun" w:hAnsi="Arial" w:cs="Arial"/>
                <w:b/>
                <w:bCs/>
                <w:lang w:val="en-US"/>
              </w:rPr>
              <w:t>presse</w:t>
            </w:r>
            <w:proofErr w:type="spellEnd"/>
            <w:r w:rsidR="004A6EB7" w:rsidRPr="004A6EB7">
              <w:rPr>
                <w:rFonts w:ascii="Arial" w:eastAsia="SimSun" w:hAnsi="Arial" w:cs="Arial"/>
                <w:lang w:val="en-US"/>
              </w:rPr>
              <w:br/>
              <w:t>Christiane Herzer</w:t>
            </w:r>
            <w:r w:rsidR="004A6EB7" w:rsidRPr="004A6EB7">
              <w:rPr>
                <w:rFonts w:ascii="Arial" w:eastAsia="SimSun" w:hAnsi="Arial" w:cs="Arial"/>
                <w:lang w:val="en-US"/>
              </w:rPr>
              <w:br/>
              <w:t>B.I.G. Corporate Services GmbH</w:t>
            </w:r>
            <w:r w:rsidR="004A6EB7" w:rsidRPr="004A6EB7">
              <w:rPr>
                <w:rFonts w:ascii="Arial" w:eastAsia="SimSun" w:hAnsi="Arial" w:cs="Arial"/>
                <w:lang w:val="en-US"/>
              </w:rPr>
              <w:br/>
              <w:t>+49-30-902174-566</w:t>
            </w:r>
            <w:r w:rsidR="004A6EB7" w:rsidRPr="004A6EB7">
              <w:rPr>
                <w:rFonts w:ascii="Arial" w:eastAsia="SimSun" w:hAnsi="Arial" w:cs="Arial"/>
                <w:lang w:val="en-US"/>
              </w:rPr>
              <w:br/>
            </w:r>
            <w:hyperlink r:id="rId10" w:history="1">
              <w:r w:rsidR="004A6EB7" w:rsidRPr="004A6EB7">
                <w:rPr>
                  <w:rStyle w:val="Hyperlink"/>
                  <w:rFonts w:ascii="Arial" w:eastAsia="SimSun" w:hAnsi="Arial" w:cs="Arial"/>
                  <w:lang w:val="en-US"/>
                </w:rPr>
                <w:t>Christiane.herzer@berlin.industrial.group</w:t>
              </w:r>
            </w:hyperlink>
          </w:p>
          <w:p w14:paraId="22DD9090" w14:textId="77777777" w:rsidR="004A6EB7" w:rsidRPr="004A6EB7" w:rsidRDefault="004A6EB7" w:rsidP="004A6EB7">
            <w:pPr>
              <w:spacing w:line="312" w:lineRule="auto"/>
              <w:rPr>
                <w:rFonts w:ascii="Arial" w:eastAsia="SimSun" w:hAnsi="Arial" w:cs="Arial"/>
                <w:lang w:val="en-US"/>
              </w:rPr>
            </w:pPr>
          </w:p>
        </w:tc>
        <w:tc>
          <w:tcPr>
            <w:tcW w:w="4530" w:type="dxa"/>
          </w:tcPr>
          <w:p w14:paraId="6BED9965" w14:textId="3CF2D69D" w:rsidR="004A6EB7" w:rsidRPr="00AF2A46" w:rsidRDefault="00AF2A46" w:rsidP="004A6EB7">
            <w:pPr>
              <w:spacing w:after="160" w:line="312" w:lineRule="auto"/>
              <w:rPr>
                <w:rFonts w:ascii="Arial" w:eastAsia="SimSun" w:hAnsi="Arial" w:cs="Arial"/>
                <w:lang w:val="en-US"/>
              </w:rPr>
            </w:pPr>
            <w:r w:rsidRPr="00AF2A46">
              <w:rPr>
                <w:rFonts w:ascii="Arial" w:eastAsia="SimSun" w:hAnsi="Arial" w:cs="Arial"/>
                <w:b/>
                <w:bCs/>
                <w:lang w:val="en-US"/>
              </w:rPr>
              <w:t>C</w:t>
            </w:r>
            <w:r>
              <w:rPr>
                <w:rFonts w:ascii="Arial" w:eastAsia="SimSun" w:hAnsi="Arial" w:cs="Arial"/>
                <w:b/>
                <w:bCs/>
                <w:lang w:val="en-US"/>
              </w:rPr>
              <w:t xml:space="preserve">ontact </w:t>
            </w:r>
            <w:proofErr w:type="spellStart"/>
            <w:r>
              <w:rPr>
                <w:rFonts w:ascii="Arial" w:eastAsia="SimSun" w:hAnsi="Arial" w:cs="Arial"/>
                <w:b/>
                <w:bCs/>
                <w:lang w:val="en-US"/>
              </w:rPr>
              <w:t>entreprise</w:t>
            </w:r>
            <w:proofErr w:type="spellEnd"/>
            <w:r w:rsidR="004A6EB7" w:rsidRPr="00AF2A46">
              <w:rPr>
                <w:rFonts w:ascii="Arial" w:eastAsia="SimSun" w:hAnsi="Arial" w:cs="Arial"/>
                <w:lang w:val="en-US"/>
              </w:rPr>
              <w:br/>
              <w:t>Muhammed Sidi</w:t>
            </w:r>
            <w:r w:rsidR="004A6EB7" w:rsidRPr="00AF2A46">
              <w:rPr>
                <w:rFonts w:ascii="Arial" w:eastAsia="SimSun" w:hAnsi="Arial" w:cs="Arial"/>
                <w:lang w:val="en-US"/>
              </w:rPr>
              <w:br/>
              <w:t>Escarda Technologies GmbH</w:t>
            </w:r>
            <w:r w:rsidR="004A6EB7" w:rsidRPr="00AF2A46">
              <w:rPr>
                <w:rFonts w:ascii="Arial" w:eastAsia="SimSun" w:hAnsi="Arial" w:cs="Arial"/>
                <w:lang w:val="en-US"/>
              </w:rPr>
              <w:br/>
              <w:t>+49-155-60553125</w:t>
            </w:r>
            <w:r w:rsidR="004A6EB7" w:rsidRPr="00AF2A46">
              <w:rPr>
                <w:rFonts w:ascii="Arial" w:eastAsia="SimSun" w:hAnsi="Arial" w:cs="Arial"/>
                <w:lang w:val="en-US"/>
              </w:rPr>
              <w:br/>
            </w:r>
            <w:hyperlink r:id="rId11" w:history="1">
              <w:r w:rsidR="004A6EB7" w:rsidRPr="00AF2A46">
                <w:rPr>
                  <w:rStyle w:val="Hyperlink"/>
                  <w:rFonts w:ascii="Arial" w:eastAsia="SimSun" w:hAnsi="Arial" w:cs="Arial"/>
                  <w:lang w:val="en-US"/>
                </w:rPr>
                <w:t>muhammed.sidi@escarda.net</w:t>
              </w:r>
            </w:hyperlink>
          </w:p>
          <w:p w14:paraId="28FFA4AE" w14:textId="77777777" w:rsidR="004A6EB7" w:rsidRPr="00AF2A46" w:rsidRDefault="004A6EB7" w:rsidP="004A6EB7">
            <w:pPr>
              <w:spacing w:line="312" w:lineRule="auto"/>
              <w:rPr>
                <w:rFonts w:ascii="Arial" w:eastAsia="SimSun" w:hAnsi="Arial" w:cs="Arial"/>
                <w:lang w:val="en-US"/>
              </w:rPr>
            </w:pPr>
          </w:p>
        </w:tc>
      </w:tr>
    </w:tbl>
    <w:p w14:paraId="058DB6AE" w14:textId="77777777" w:rsidR="004A6EB7" w:rsidRPr="00AF2A46" w:rsidRDefault="004A6EB7" w:rsidP="004A6EB7">
      <w:pPr>
        <w:spacing w:line="312" w:lineRule="auto"/>
        <w:rPr>
          <w:rFonts w:ascii="Arial" w:eastAsia="SimSun" w:hAnsi="Arial" w:cs="Arial"/>
          <w:lang w:val="en-US"/>
        </w:rPr>
      </w:pPr>
    </w:p>
    <w:p w14:paraId="6BF86770" w14:textId="77777777" w:rsidR="00AF2A46" w:rsidRDefault="00AF2A46" w:rsidP="004A6EB7">
      <w:pPr>
        <w:spacing w:line="312" w:lineRule="auto"/>
        <w:rPr>
          <w:rFonts w:ascii="Arial" w:eastAsia="SimSun" w:hAnsi="Arial" w:cs="Arial"/>
          <w:lang w:val="en-US"/>
        </w:rPr>
      </w:pPr>
      <w:r w:rsidRPr="00AF2A46">
        <w:rPr>
          <w:rFonts w:ascii="Arial" w:eastAsia="SimSun" w:hAnsi="Arial" w:cs="Arial"/>
          <w:b/>
          <w:bCs/>
          <w:lang w:val="en-US"/>
        </w:rPr>
        <w:t xml:space="preserve">À </w:t>
      </w:r>
      <w:proofErr w:type="spellStart"/>
      <w:r w:rsidRPr="00AF2A46">
        <w:rPr>
          <w:rFonts w:ascii="Arial" w:eastAsia="SimSun" w:hAnsi="Arial" w:cs="Arial"/>
          <w:b/>
          <w:bCs/>
          <w:lang w:val="en-US"/>
        </w:rPr>
        <w:t>propos</w:t>
      </w:r>
      <w:proofErr w:type="spellEnd"/>
      <w:r w:rsidRPr="00AF2A46">
        <w:rPr>
          <w:rFonts w:ascii="Arial" w:eastAsia="SimSun" w:hAnsi="Arial" w:cs="Arial"/>
          <w:b/>
          <w:bCs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b/>
          <w:bCs/>
          <w:lang w:val="en-US"/>
        </w:rPr>
        <w:t>d’Escarda</w:t>
      </w:r>
      <w:proofErr w:type="spellEnd"/>
      <w:r w:rsidRPr="00AF2A46">
        <w:rPr>
          <w:rFonts w:ascii="Arial" w:eastAsia="SimSun" w:hAnsi="Arial" w:cs="Arial"/>
          <w:b/>
          <w:bCs/>
          <w:lang w:val="en-US"/>
        </w:rPr>
        <w:t xml:space="preserve"> Technologies</w:t>
      </w:r>
      <w:r w:rsidRPr="00AF2A46">
        <w:rPr>
          <w:rFonts w:ascii="Arial" w:eastAsia="SimSun" w:hAnsi="Arial" w:cs="Arial"/>
          <w:b/>
          <w:bCs/>
          <w:lang w:val="en-US"/>
        </w:rPr>
        <w:br/>
      </w:r>
      <w:r w:rsidRPr="00AF2A46">
        <w:rPr>
          <w:rFonts w:ascii="Arial" w:eastAsia="SimSun" w:hAnsi="Arial" w:cs="Arial"/>
          <w:lang w:val="en-US"/>
        </w:rPr>
        <w:t xml:space="preserve">Escarda Technologies a </w:t>
      </w:r>
      <w:proofErr w:type="spellStart"/>
      <w:r w:rsidRPr="00AF2A46">
        <w:rPr>
          <w:rFonts w:ascii="Arial" w:eastAsia="SimSun" w:hAnsi="Arial" w:cs="Arial"/>
          <w:lang w:val="en-US"/>
        </w:rPr>
        <w:t>été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fondée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en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2019 par le </w:t>
      </w:r>
      <w:proofErr w:type="spellStart"/>
      <w:r w:rsidRPr="00AF2A46">
        <w:rPr>
          <w:rFonts w:ascii="Arial" w:eastAsia="SimSun" w:hAnsi="Arial" w:cs="Arial"/>
          <w:lang w:val="en-US"/>
        </w:rPr>
        <w:t>développeur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en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logiciels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Dr Julio Pastrana. </w:t>
      </w:r>
      <w:proofErr w:type="spellStart"/>
      <w:r w:rsidRPr="00AF2A46">
        <w:rPr>
          <w:rFonts w:ascii="Arial" w:eastAsia="SimSun" w:hAnsi="Arial" w:cs="Arial"/>
          <w:lang w:val="en-US"/>
        </w:rPr>
        <w:t>Depuis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sa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création</w:t>
      </w:r>
      <w:proofErr w:type="spellEnd"/>
      <w:r w:rsidRPr="00AF2A46">
        <w:rPr>
          <w:rFonts w:ascii="Arial" w:eastAsia="SimSun" w:hAnsi="Arial" w:cs="Arial"/>
          <w:lang w:val="en-US"/>
        </w:rPr>
        <w:t xml:space="preserve">, </w:t>
      </w:r>
      <w:proofErr w:type="spellStart"/>
      <w:r w:rsidRPr="00AF2A46">
        <w:rPr>
          <w:rFonts w:ascii="Arial" w:eastAsia="SimSun" w:hAnsi="Arial" w:cs="Arial"/>
          <w:lang w:val="en-US"/>
        </w:rPr>
        <w:t>l’entreprise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développe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des </w:t>
      </w:r>
      <w:proofErr w:type="spellStart"/>
      <w:r w:rsidRPr="00AF2A46">
        <w:rPr>
          <w:rFonts w:ascii="Arial" w:eastAsia="SimSun" w:hAnsi="Arial" w:cs="Arial"/>
          <w:lang w:val="en-US"/>
        </w:rPr>
        <w:t>méthodes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de </w:t>
      </w:r>
      <w:proofErr w:type="spellStart"/>
      <w:r w:rsidRPr="00AF2A46">
        <w:rPr>
          <w:rFonts w:ascii="Arial" w:eastAsia="SimSun" w:hAnsi="Arial" w:cs="Arial"/>
          <w:lang w:val="en-US"/>
        </w:rPr>
        <w:t>désherbage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agricole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au laser </w:t>
      </w:r>
      <w:proofErr w:type="spellStart"/>
      <w:r w:rsidRPr="00AF2A46">
        <w:rPr>
          <w:rFonts w:ascii="Arial" w:eastAsia="SimSun" w:hAnsi="Arial" w:cs="Arial"/>
          <w:lang w:val="en-US"/>
        </w:rPr>
        <w:t>assistées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par intelligence </w:t>
      </w:r>
      <w:proofErr w:type="spellStart"/>
      <w:r w:rsidRPr="00AF2A46">
        <w:rPr>
          <w:rFonts w:ascii="Arial" w:eastAsia="SimSun" w:hAnsi="Arial" w:cs="Arial"/>
          <w:lang w:val="en-US"/>
        </w:rPr>
        <w:t>artificielle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. Elle </w:t>
      </w:r>
      <w:proofErr w:type="spellStart"/>
      <w:r w:rsidRPr="00AF2A46">
        <w:rPr>
          <w:rFonts w:ascii="Arial" w:eastAsia="SimSun" w:hAnsi="Arial" w:cs="Arial"/>
          <w:lang w:val="en-US"/>
        </w:rPr>
        <w:t>bénéficie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du </w:t>
      </w:r>
      <w:proofErr w:type="spellStart"/>
      <w:r w:rsidRPr="00AF2A46">
        <w:rPr>
          <w:rFonts w:ascii="Arial" w:eastAsia="SimSun" w:hAnsi="Arial" w:cs="Arial"/>
          <w:lang w:val="en-US"/>
        </w:rPr>
        <w:t>soutien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de </w:t>
      </w:r>
      <w:proofErr w:type="spellStart"/>
      <w:r w:rsidRPr="00AF2A46">
        <w:rPr>
          <w:rFonts w:ascii="Arial" w:eastAsia="SimSun" w:hAnsi="Arial" w:cs="Arial"/>
          <w:lang w:val="en-US"/>
        </w:rPr>
        <w:t>l’actionnaire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minoritaire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proofErr w:type="gramStart"/>
      <w:r w:rsidRPr="00AF2A46">
        <w:rPr>
          <w:rFonts w:ascii="Arial" w:eastAsia="SimSun" w:hAnsi="Arial" w:cs="Arial"/>
          <w:lang w:val="en-US"/>
        </w:rPr>
        <w:t>Berlin.Industrial.Group</w:t>
      </w:r>
      <w:proofErr w:type="spellEnd"/>
      <w:proofErr w:type="gramEnd"/>
      <w:r w:rsidRPr="00AF2A46">
        <w:rPr>
          <w:rFonts w:ascii="Arial" w:eastAsia="SimSun" w:hAnsi="Arial" w:cs="Arial"/>
          <w:lang w:val="en-US"/>
        </w:rPr>
        <w:t xml:space="preserve">. (B.I.G.), un réseau </w:t>
      </w:r>
      <w:proofErr w:type="spellStart"/>
      <w:r w:rsidRPr="00AF2A46">
        <w:rPr>
          <w:rFonts w:ascii="Arial" w:eastAsia="SimSun" w:hAnsi="Arial" w:cs="Arial"/>
          <w:lang w:val="en-US"/>
        </w:rPr>
        <w:t>regroupant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des </w:t>
      </w:r>
      <w:proofErr w:type="spellStart"/>
      <w:r w:rsidRPr="00AF2A46">
        <w:rPr>
          <w:rFonts w:ascii="Arial" w:eastAsia="SimSun" w:hAnsi="Arial" w:cs="Arial"/>
          <w:lang w:val="en-US"/>
        </w:rPr>
        <w:t>entreprises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technologiques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spécialisées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et des startups </w:t>
      </w:r>
      <w:proofErr w:type="spellStart"/>
      <w:r w:rsidRPr="00AF2A46">
        <w:rPr>
          <w:rFonts w:ascii="Arial" w:eastAsia="SimSun" w:hAnsi="Arial" w:cs="Arial"/>
          <w:lang w:val="en-US"/>
        </w:rPr>
        <w:t>innovantes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. </w:t>
      </w:r>
      <w:proofErr w:type="spellStart"/>
      <w:r w:rsidRPr="00AF2A46">
        <w:rPr>
          <w:rFonts w:ascii="Arial" w:eastAsia="SimSun" w:hAnsi="Arial" w:cs="Arial"/>
          <w:lang w:val="en-US"/>
        </w:rPr>
        <w:t>L’équipe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de </w:t>
      </w:r>
      <w:proofErr w:type="spellStart"/>
      <w:r w:rsidRPr="00AF2A46">
        <w:rPr>
          <w:rFonts w:ascii="Arial" w:eastAsia="SimSun" w:hAnsi="Arial" w:cs="Arial"/>
          <w:lang w:val="en-US"/>
        </w:rPr>
        <w:t>développement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d’Escarda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travaille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sur le campus B.I.G., </w:t>
      </w:r>
      <w:proofErr w:type="spellStart"/>
      <w:r w:rsidRPr="00AF2A46">
        <w:rPr>
          <w:rFonts w:ascii="Arial" w:eastAsia="SimSun" w:hAnsi="Arial" w:cs="Arial"/>
          <w:lang w:val="en-US"/>
        </w:rPr>
        <w:t>doté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d’une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infrastructure de pointe, </w:t>
      </w:r>
      <w:proofErr w:type="spellStart"/>
      <w:r w:rsidRPr="00AF2A46">
        <w:rPr>
          <w:rFonts w:ascii="Arial" w:eastAsia="SimSun" w:hAnsi="Arial" w:cs="Arial"/>
          <w:lang w:val="en-US"/>
        </w:rPr>
        <w:t>notamment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le </w:t>
      </w:r>
      <w:proofErr w:type="spellStart"/>
      <w:r w:rsidRPr="00AF2A46">
        <w:rPr>
          <w:rFonts w:ascii="Arial" w:eastAsia="SimSun" w:hAnsi="Arial" w:cs="Arial"/>
          <w:lang w:val="en-US"/>
        </w:rPr>
        <w:t>centre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d’applications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laser, et </w:t>
      </w:r>
      <w:proofErr w:type="spellStart"/>
      <w:r w:rsidRPr="00AF2A46">
        <w:rPr>
          <w:rFonts w:ascii="Arial" w:eastAsia="SimSun" w:hAnsi="Arial" w:cs="Arial"/>
          <w:lang w:val="en-US"/>
        </w:rPr>
        <w:t>collabore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étroitement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avec des experts de haut </w:t>
      </w:r>
      <w:proofErr w:type="spellStart"/>
      <w:r w:rsidRPr="00AF2A46">
        <w:rPr>
          <w:rFonts w:ascii="Arial" w:eastAsia="SimSun" w:hAnsi="Arial" w:cs="Arial"/>
          <w:lang w:val="en-US"/>
        </w:rPr>
        <w:t>niveau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</w:t>
      </w:r>
      <w:proofErr w:type="spellStart"/>
      <w:r w:rsidRPr="00AF2A46">
        <w:rPr>
          <w:rFonts w:ascii="Arial" w:eastAsia="SimSun" w:hAnsi="Arial" w:cs="Arial"/>
          <w:lang w:val="en-US"/>
        </w:rPr>
        <w:t>présents</w:t>
      </w:r>
      <w:proofErr w:type="spellEnd"/>
      <w:r w:rsidRPr="00AF2A46">
        <w:rPr>
          <w:rFonts w:ascii="Arial" w:eastAsia="SimSun" w:hAnsi="Arial" w:cs="Arial"/>
          <w:lang w:val="en-US"/>
        </w:rPr>
        <w:t xml:space="preserve"> sur le site.</w:t>
      </w:r>
    </w:p>
    <w:p w14:paraId="02A77241" w14:textId="2855F5FF" w:rsidR="004A6EB7" w:rsidRPr="00AF2A46" w:rsidRDefault="00AF2A46" w:rsidP="004A6EB7">
      <w:pPr>
        <w:spacing w:line="312" w:lineRule="auto"/>
        <w:rPr>
          <w:rFonts w:ascii="Arial" w:eastAsia="SimSun" w:hAnsi="Arial" w:cs="Arial"/>
          <w:lang w:val="en-US"/>
        </w:rPr>
      </w:pPr>
      <w:hyperlink r:id="rId12" w:history="1">
        <w:r w:rsidRPr="00E61BDE">
          <w:rPr>
            <w:rStyle w:val="Hyperlink"/>
            <w:rFonts w:ascii="Arial" w:eastAsia="SimSun" w:hAnsi="Arial" w:cs="Arial"/>
            <w:lang w:val="en-US"/>
          </w:rPr>
          <w:t>https://www.escarda.tech</w:t>
        </w:r>
      </w:hyperlink>
      <w:r w:rsidR="004A6EB7" w:rsidRPr="00AF2A46">
        <w:rPr>
          <w:rFonts w:ascii="Arial" w:eastAsia="SimSun" w:hAnsi="Arial" w:cs="Arial"/>
          <w:lang w:val="en-US"/>
        </w:rPr>
        <w:br/>
      </w:r>
      <w:hyperlink r:id="rId13" w:history="1">
        <w:r w:rsidR="004A6EB7" w:rsidRPr="00AF2A46">
          <w:rPr>
            <w:rStyle w:val="Hyperlink"/>
            <w:rFonts w:ascii="Arial" w:eastAsia="SimSun" w:hAnsi="Arial" w:cs="Arial"/>
            <w:lang w:val="en-US"/>
          </w:rPr>
          <w:t>www.berlin.industrial.group</w:t>
        </w:r>
      </w:hyperlink>
    </w:p>
    <w:p w14:paraId="79449D12" w14:textId="77777777" w:rsidR="004A6EB7" w:rsidRPr="00AF2A46" w:rsidRDefault="004A6EB7" w:rsidP="004A6EB7">
      <w:pPr>
        <w:spacing w:line="312" w:lineRule="auto"/>
        <w:rPr>
          <w:rFonts w:ascii="Arial" w:eastAsia="SimSun" w:hAnsi="Arial" w:cs="Arial"/>
          <w:lang w:val="en-US"/>
        </w:rPr>
      </w:pPr>
    </w:p>
    <w:p w14:paraId="5E2D71D2" w14:textId="0E6E0ED1" w:rsidR="00F5032A" w:rsidRPr="00E07B3B" w:rsidRDefault="00AB297A" w:rsidP="004A6EB7">
      <w:pPr>
        <w:spacing w:line="312" w:lineRule="auto"/>
        <w:rPr>
          <w:b/>
          <w:bCs/>
          <w:sz w:val="32"/>
          <w:szCs w:val="32"/>
        </w:rPr>
      </w:pPr>
      <w:r w:rsidRPr="00AF2A46">
        <w:rPr>
          <w:b/>
          <w:bCs/>
          <w:sz w:val="32"/>
          <w:szCs w:val="32"/>
          <w:lang w:val="en-US"/>
        </w:rPr>
        <w:br w:type="column"/>
      </w:r>
      <w:r w:rsidR="00AF2A46">
        <w:rPr>
          <w:b/>
          <w:bCs/>
          <w:sz w:val="32"/>
          <w:szCs w:val="32"/>
        </w:rPr>
        <w:lastRenderedPageBreak/>
        <w:t>Image</w:t>
      </w:r>
      <w:r w:rsidR="004A6EB7" w:rsidRPr="00E07B3B">
        <w:rPr>
          <w:b/>
          <w:bCs/>
          <w:sz w:val="32"/>
          <w:szCs w:val="32"/>
        </w:rPr>
        <w:t xml:space="preserve"> - </w:t>
      </w:r>
      <w:r w:rsidR="00703218" w:rsidRPr="00E07B3B">
        <w:rPr>
          <w:rFonts w:cstheme="minorHAnsi"/>
          <w:b/>
          <w:bCs/>
          <w:sz w:val="32"/>
          <w:szCs w:val="32"/>
        </w:rPr>
        <w:t>©</w:t>
      </w:r>
      <w:r w:rsidR="00EE27FC" w:rsidRPr="00E07B3B">
        <w:rPr>
          <w:b/>
          <w:bCs/>
          <w:sz w:val="32"/>
          <w:szCs w:val="32"/>
        </w:rPr>
        <w:t>: Escarda Technologies GmbH</w:t>
      </w:r>
    </w:p>
    <w:p w14:paraId="1DE7A3AE" w14:textId="41BDAE4B" w:rsidR="00F5032A" w:rsidRPr="00E07B3B" w:rsidRDefault="00AF2A46" w:rsidP="00966811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>Image</w:t>
      </w:r>
      <w:r w:rsidR="00EE27FC" w:rsidRPr="00E07B3B">
        <w:rPr>
          <w:rFonts w:ascii="Arial" w:eastAsia="SimSun" w:hAnsi="Arial" w:cs="Arial"/>
          <w:b/>
          <w:bCs/>
        </w:rPr>
        <w:t xml:space="preserve"> 1</w:t>
      </w:r>
    </w:p>
    <w:p w14:paraId="5CFC14F1" w14:textId="46A2F4A0" w:rsidR="00F5032A" w:rsidRPr="006902C7" w:rsidRDefault="00703218" w:rsidP="00966811">
      <w:pPr>
        <w:rPr>
          <w:rFonts w:ascii="Arial" w:eastAsia="SimSun" w:hAnsi="Arial" w:cs="Arial"/>
        </w:rPr>
      </w:pPr>
      <w:r w:rsidRPr="006902C7">
        <w:rPr>
          <w:rFonts w:ascii="Arial" w:eastAsia="SimSun" w:hAnsi="Arial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A14DC" wp14:editId="0A645F98">
                <wp:simplePos x="0" y="0"/>
                <wp:positionH relativeFrom="column">
                  <wp:posOffset>2986310</wp:posOffset>
                </wp:positionH>
                <wp:positionV relativeFrom="paragraph">
                  <wp:posOffset>3810</wp:posOffset>
                </wp:positionV>
                <wp:extent cx="3118514" cy="1241947"/>
                <wp:effectExtent l="0" t="0" r="5715" b="0"/>
                <wp:wrapNone/>
                <wp:docPr id="147477177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8514" cy="1241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62093E" w14:textId="2AA6AA23" w:rsidR="00703218" w:rsidRPr="00AF2A46" w:rsidRDefault="00AF2A46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Ce prototype a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été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largement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testé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avec des clients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pilotes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. Les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expériences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acquises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ont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directement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contribué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au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développement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système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série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actuel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A14D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5.15pt;margin-top:.3pt;width:245.55pt;height:9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" fillcolor="white [3201]" stroked="f" strokeweight=".5pt">
                <v:textbox>
                  <w:txbxContent>
                    <w:p w14:paraId="4862093E" w14:textId="2AA6AA23" w:rsidR="00703218" w:rsidRPr="00AF2A46" w:rsidRDefault="00AF2A46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Ce prototype a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été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largement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testé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avec des clients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pilotes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. Les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expériences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acquises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ont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directement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contribué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au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développement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du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système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série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actuel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B297A" w:rsidRPr="00AB297A">
        <w:rPr>
          <w:noProof/>
        </w:rPr>
        <w:t xml:space="preserve"> </w:t>
      </w:r>
      <w:r w:rsidR="00AB297A">
        <w:rPr>
          <w:noProof/>
        </w:rPr>
        <w:drawing>
          <wp:inline distT="0" distB="0" distL="0" distR="0" wp14:anchorId="0E1752C8" wp14:editId="669D47D4">
            <wp:extent cx="2597911" cy="1915064"/>
            <wp:effectExtent l="0" t="0" r="0" b="9525"/>
            <wp:docPr id="15099963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963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8518" cy="193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551A" w14:textId="77777777" w:rsidR="00253BD5" w:rsidRPr="006902C7" w:rsidRDefault="00253BD5" w:rsidP="00966811">
      <w:pPr>
        <w:rPr>
          <w:rFonts w:ascii="Arial" w:eastAsia="SimSun" w:hAnsi="Arial" w:cs="Arial"/>
          <w:lang w:val="en-US"/>
        </w:rPr>
      </w:pPr>
    </w:p>
    <w:p w14:paraId="7DFE5D22" w14:textId="77777777" w:rsidR="005633F2" w:rsidRDefault="005633F2" w:rsidP="00966811">
      <w:pPr>
        <w:rPr>
          <w:rFonts w:ascii="Arial" w:eastAsia="SimSun" w:hAnsi="Arial" w:cs="Arial"/>
          <w:b/>
          <w:bCs/>
        </w:rPr>
      </w:pPr>
    </w:p>
    <w:p w14:paraId="2EEDFCB1" w14:textId="3C4A54E0" w:rsidR="004E4337" w:rsidRPr="006902C7" w:rsidRDefault="00AF2A46" w:rsidP="00966811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>Image</w:t>
      </w:r>
      <w:r w:rsidR="005633F2">
        <w:rPr>
          <w:rFonts w:ascii="Arial" w:eastAsia="SimSun" w:hAnsi="Arial" w:cs="Arial"/>
          <w:b/>
          <w:bCs/>
        </w:rPr>
        <w:t xml:space="preserve"> </w:t>
      </w:r>
      <w:r w:rsidR="0006079C" w:rsidRPr="006902C7">
        <w:rPr>
          <w:rFonts w:ascii="Arial" w:eastAsia="SimSun" w:hAnsi="Arial" w:cs="Arial"/>
          <w:b/>
          <w:bCs/>
        </w:rPr>
        <w:t>2</w:t>
      </w:r>
    </w:p>
    <w:p w14:paraId="64C28E7B" w14:textId="157E226C" w:rsidR="004E4337" w:rsidRPr="006902C7" w:rsidRDefault="00703218" w:rsidP="00966811">
      <w:pPr>
        <w:rPr>
          <w:rFonts w:ascii="Arial" w:eastAsia="SimSun" w:hAnsi="Arial" w:cs="Arial"/>
        </w:rPr>
      </w:pPr>
      <w:r w:rsidRPr="006902C7">
        <w:rPr>
          <w:rFonts w:ascii="Arial" w:eastAsia="SimSun" w:hAnsi="Arial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E4DD66" wp14:editId="3E466AE7">
                <wp:simplePos x="0" y="0"/>
                <wp:positionH relativeFrom="column">
                  <wp:posOffset>3076930</wp:posOffset>
                </wp:positionH>
                <wp:positionV relativeFrom="paragraph">
                  <wp:posOffset>16265</wp:posOffset>
                </wp:positionV>
                <wp:extent cx="2400300" cy="1077084"/>
                <wp:effectExtent l="0" t="0" r="0" b="8890"/>
                <wp:wrapNone/>
                <wp:docPr id="78359357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77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48C6C" w14:textId="535FA76C" w:rsidR="00703218" w:rsidRPr="00AF2A46" w:rsidRDefault="00AF2A46" w:rsidP="00703218">
                            <w:pPr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Le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système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modulaire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d’Escarda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permet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d’installer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jusqu’à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huit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unités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laser pour le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traitement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grandes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surfaces.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4DD66" id="_x0000_s1027" type="#_x0000_t202" style="position:absolute;margin-left:242.3pt;margin-top:1.3pt;width:189pt;height:84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" fillcolor="white [3201]" stroked="f" strokeweight=".5pt">
                <v:textbox>
                  <w:txbxContent>
                    <w:p w14:paraId="7CD48C6C" w14:textId="535FA76C" w:rsidR="00703218" w:rsidRPr="00AF2A46" w:rsidRDefault="00AF2A46" w:rsidP="00703218">
                      <w:pPr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Le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système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modulaire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d’Escarda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permet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d’installer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jusqu’à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huit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unités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laser pour le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traitement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grandes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surfaces.</w:t>
                      </w:r>
                    </w:p>
                  </w:txbxContent>
                </v:textbox>
              </v:shape>
            </w:pict>
          </mc:Fallback>
        </mc:AlternateContent>
      </w:r>
      <w:r w:rsidR="006A27B7">
        <w:rPr>
          <w:noProof/>
        </w:rPr>
        <w:drawing>
          <wp:inline distT="0" distB="0" distL="0" distR="0" wp14:anchorId="22FB5763" wp14:editId="7CAE3ED2">
            <wp:extent cx="2605252" cy="1337094"/>
            <wp:effectExtent l="0" t="0" r="5080" b="0"/>
            <wp:docPr id="3244955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955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5722" cy="135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7BC4C" w14:textId="77777777" w:rsidR="00703218" w:rsidRDefault="00703218" w:rsidP="00966811">
      <w:pPr>
        <w:rPr>
          <w:rFonts w:ascii="Arial" w:eastAsia="SimSun" w:hAnsi="Arial" w:cs="Arial"/>
          <w:b/>
          <w:bCs/>
        </w:rPr>
      </w:pPr>
    </w:p>
    <w:p w14:paraId="5072CAFA" w14:textId="77777777" w:rsidR="005633F2" w:rsidRPr="006902C7" w:rsidRDefault="005633F2" w:rsidP="00966811">
      <w:pPr>
        <w:rPr>
          <w:rFonts w:ascii="Arial" w:eastAsia="SimSun" w:hAnsi="Arial" w:cs="Arial"/>
          <w:b/>
          <w:bCs/>
        </w:rPr>
      </w:pPr>
    </w:p>
    <w:p w14:paraId="57AE93CB" w14:textId="5057F2ED" w:rsidR="00EE27FC" w:rsidRPr="006902C7" w:rsidRDefault="00AF2A46" w:rsidP="00966811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>Image</w:t>
      </w:r>
      <w:r w:rsidR="0006079C" w:rsidRPr="006902C7">
        <w:rPr>
          <w:rFonts w:ascii="Arial" w:eastAsia="SimSun" w:hAnsi="Arial" w:cs="Arial"/>
          <w:b/>
          <w:bCs/>
        </w:rPr>
        <w:t xml:space="preserve"> 3</w:t>
      </w:r>
    </w:p>
    <w:p w14:paraId="163769E9" w14:textId="4500E382" w:rsidR="00EE27FC" w:rsidRPr="006902C7" w:rsidRDefault="00703218" w:rsidP="00966811">
      <w:pPr>
        <w:rPr>
          <w:rFonts w:ascii="Arial" w:eastAsia="SimSun" w:hAnsi="Arial" w:cs="Arial"/>
        </w:rPr>
      </w:pPr>
      <w:r w:rsidRPr="006902C7">
        <w:rPr>
          <w:rFonts w:ascii="Arial" w:eastAsia="SimSun" w:hAnsi="Arial" w:cs="Arial"/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4C4AD9" wp14:editId="5901EFE9">
                <wp:simplePos x="0" y="0"/>
                <wp:positionH relativeFrom="column">
                  <wp:posOffset>3180251</wp:posOffset>
                </wp:positionH>
                <wp:positionV relativeFrom="paragraph">
                  <wp:posOffset>12529</wp:posOffset>
                </wp:positionV>
                <wp:extent cx="2811438" cy="771099"/>
                <wp:effectExtent l="0" t="0" r="8255" b="0"/>
                <wp:wrapNone/>
                <wp:docPr id="114336393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438" cy="7710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6DED84" w14:textId="779DB164" w:rsidR="00703218" w:rsidRPr="00AF2A46" w:rsidRDefault="00AF2A46" w:rsidP="0070321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La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précision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caméra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permet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d’identifier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mauvaises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herbes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dès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3 mm,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qui rend possible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élimination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à un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stade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très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précoce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C4AD9" id="_x0000_s1028" type="#_x0000_t202" style="position:absolute;margin-left:250.4pt;margin-top:1pt;width:221.35pt;height:6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" fillcolor="window" stroked="f" strokeweight=".5pt">
                <v:textbox>
                  <w:txbxContent>
                    <w:p w14:paraId="2C6DED84" w14:textId="779DB164" w:rsidR="00703218" w:rsidRPr="00AF2A46" w:rsidRDefault="00AF2A46" w:rsidP="0070321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La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précision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de la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caméra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permet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d’identifier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les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mauvaises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herbes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dès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3 mm,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ce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qui rend possible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leur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élimination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à un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stade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très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précoce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A27B7">
        <w:rPr>
          <w:noProof/>
        </w:rPr>
        <w:drawing>
          <wp:inline distT="0" distB="0" distL="0" distR="0" wp14:anchorId="4E24CA6B" wp14:editId="2629A90A">
            <wp:extent cx="2604770" cy="2628319"/>
            <wp:effectExtent l="0" t="0" r="5080" b="635"/>
            <wp:docPr id="70879462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946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5653" cy="2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5FE8" w14:textId="77777777" w:rsidR="004F30F0" w:rsidRDefault="004F30F0" w:rsidP="00966811">
      <w:pPr>
        <w:rPr>
          <w:rFonts w:ascii="Arial" w:eastAsia="SimSun" w:hAnsi="Arial" w:cs="Arial"/>
          <w:b/>
          <w:bCs/>
        </w:rPr>
      </w:pPr>
    </w:p>
    <w:p w14:paraId="0811DBB6" w14:textId="77777777" w:rsidR="005633F2" w:rsidRPr="006902C7" w:rsidRDefault="005633F2" w:rsidP="00966811">
      <w:pPr>
        <w:rPr>
          <w:rFonts w:ascii="Arial" w:eastAsia="SimSun" w:hAnsi="Arial" w:cs="Arial"/>
          <w:b/>
          <w:bCs/>
        </w:rPr>
      </w:pPr>
    </w:p>
    <w:p w14:paraId="11C3BA4F" w14:textId="2E3A2B3D" w:rsidR="00EE27FC" w:rsidRPr="006902C7" w:rsidRDefault="005633F2" w:rsidP="00966811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>Bild</w:t>
      </w:r>
      <w:r w:rsidR="00EE27FC" w:rsidRPr="006902C7">
        <w:rPr>
          <w:rFonts w:ascii="Arial" w:eastAsia="SimSun" w:hAnsi="Arial" w:cs="Arial"/>
          <w:b/>
          <w:bCs/>
        </w:rPr>
        <w:t xml:space="preserve"> </w:t>
      </w:r>
      <w:r w:rsidR="0006079C" w:rsidRPr="006902C7">
        <w:rPr>
          <w:rFonts w:ascii="Arial" w:eastAsia="SimSun" w:hAnsi="Arial" w:cs="Arial"/>
          <w:b/>
          <w:bCs/>
        </w:rPr>
        <w:t>4</w:t>
      </w:r>
    </w:p>
    <w:p w14:paraId="574993AD" w14:textId="526490E2" w:rsidR="00EE27FC" w:rsidRPr="006902C7" w:rsidRDefault="004F30F0" w:rsidP="00966811">
      <w:pPr>
        <w:rPr>
          <w:rFonts w:ascii="Arial" w:eastAsia="SimSun" w:hAnsi="Arial" w:cs="Arial"/>
        </w:rPr>
      </w:pPr>
      <w:r w:rsidRPr="006902C7">
        <w:rPr>
          <w:rFonts w:ascii="Arial" w:eastAsia="SimSun" w:hAnsi="Arial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8CA6C7" wp14:editId="2500AAA5">
                <wp:simplePos x="0" y="0"/>
                <wp:positionH relativeFrom="column">
                  <wp:posOffset>3234842</wp:posOffset>
                </wp:positionH>
                <wp:positionV relativeFrom="paragraph">
                  <wp:posOffset>10738</wp:posOffset>
                </wp:positionV>
                <wp:extent cx="2400300" cy="1241946"/>
                <wp:effectExtent l="0" t="0" r="0" b="0"/>
                <wp:wrapNone/>
                <wp:docPr id="105997986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419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90A58" w14:textId="483232F8" w:rsidR="00AF2A46" w:rsidRDefault="00AF2A46"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système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d’Escarda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intègre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une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technologie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laser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une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caméra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haute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précision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logiciel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piloté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par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intelligence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artificielle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permettant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ainsi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désherbage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sans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herbicides</w:t>
                            </w:r>
                            <w:proofErr w:type="spellEnd"/>
                            <w:r w:rsidRPr="00AF2A46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A6C7" id="_x0000_s1029" type="#_x0000_t202" style="position:absolute;margin-left:254.7pt;margin-top:.85pt;width:189pt;height:97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" fillcolor="window" stroked="f" strokeweight=".5pt">
                <v:textbox>
                  <w:txbxContent>
                    <w:p w14:paraId="67A90A58" w14:textId="483232F8" w:rsidR="00AF2A46" w:rsidRDefault="00AF2A46"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Le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système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d’Escarda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intègre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une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technologie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laser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une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caméra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haute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précision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un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logiciel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piloté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par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intelligence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artificielle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permettant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ainsi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un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désherbage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sans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herbicides</w:t>
                      </w:r>
                      <w:proofErr w:type="spellEnd"/>
                      <w:r w:rsidRPr="00AF2A46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E4337" w:rsidRPr="006902C7">
        <w:rPr>
          <w:rFonts w:ascii="Arial" w:eastAsia="SimSun" w:hAnsi="Arial" w:cs="Arial"/>
          <w:noProof/>
        </w:rPr>
        <w:drawing>
          <wp:inline distT="0" distB="0" distL="0" distR="0" wp14:anchorId="32898E6B" wp14:editId="52B4FAA5">
            <wp:extent cx="2688841" cy="1699403"/>
            <wp:effectExtent l="0" t="0" r="0" b="0"/>
            <wp:docPr id="6" name="Grafik 5" descr="Ein Bild, das Blume, Pflanze, Darstellung, Desig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C8F826A-112B-2736-28F7-CA01D9375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Ein Bild, das Blume, Pflanze, Darstellung, Desig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C8F826A-112B-2736-28F7-CA01D9375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6705" r="6084"/>
                    <a:stretch/>
                  </pic:blipFill>
                  <pic:spPr>
                    <a:xfrm>
                      <a:off x="0" y="0"/>
                      <a:ext cx="2703070" cy="170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9E428" w14:textId="6BF09FCE" w:rsidR="00B102D1" w:rsidRPr="00273F3C" w:rsidRDefault="00B102D1" w:rsidP="00966811">
      <w:pPr>
        <w:rPr>
          <w:rFonts w:ascii="Arial" w:eastAsia="SimSun" w:hAnsi="Arial" w:cs="Arial"/>
          <w:lang w:val="en-US"/>
        </w:rPr>
      </w:pPr>
    </w:p>
    <w:sectPr w:rsidR="00B102D1" w:rsidRPr="00273F3C" w:rsidSect="0070321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402" w:right="1418" w:bottom="1134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CC878" w14:textId="77777777" w:rsidR="0095636E" w:rsidRDefault="0095636E" w:rsidP="00F5032A">
      <w:pPr>
        <w:spacing w:after="0" w:line="240" w:lineRule="auto"/>
      </w:pPr>
      <w:r>
        <w:separator/>
      </w:r>
    </w:p>
  </w:endnote>
  <w:endnote w:type="continuationSeparator" w:id="0">
    <w:p w14:paraId="2018CEAD" w14:textId="77777777" w:rsidR="0095636E" w:rsidRDefault="0095636E" w:rsidP="00F50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D79A3" w14:textId="77777777" w:rsidR="00680393" w:rsidRDefault="0068039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100426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1804A80" w14:textId="23763E96" w:rsidR="00703218" w:rsidRDefault="00703218" w:rsidP="00703218">
        <w:pPr>
          <w:pStyle w:val="Fuzeil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| </w:t>
        </w:r>
        <w:r w:rsidR="00AF2A46">
          <w:t>4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476091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B4142BA" w14:textId="3F97FAA9" w:rsidR="00703218" w:rsidRDefault="00703218" w:rsidP="00703218">
        <w:pPr>
          <w:pStyle w:val="Fuzeil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| 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50FE2" w14:textId="77777777" w:rsidR="0095636E" w:rsidRDefault="0095636E" w:rsidP="00F5032A">
      <w:pPr>
        <w:spacing w:after="0" w:line="240" w:lineRule="auto"/>
      </w:pPr>
      <w:r>
        <w:separator/>
      </w:r>
    </w:p>
  </w:footnote>
  <w:footnote w:type="continuationSeparator" w:id="0">
    <w:p w14:paraId="03023C9B" w14:textId="77777777" w:rsidR="0095636E" w:rsidRDefault="0095636E" w:rsidP="00F50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24D29" w14:textId="77777777" w:rsidR="00680393" w:rsidRDefault="0068039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D4B2F" w14:textId="06BCD6E1" w:rsidR="00F5032A" w:rsidRDefault="00F5032A" w:rsidP="00F5032A">
    <w:pPr>
      <w:pStyle w:val="Kopfzeile"/>
      <w:jc w:val="right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drawing>
        <wp:inline distT="0" distB="0" distL="0" distR="0" wp14:anchorId="158C276B" wp14:editId="0C7C9942">
          <wp:extent cx="2015185" cy="838550"/>
          <wp:effectExtent l="0" t="0" r="4445" b="0"/>
          <wp:docPr id="2025416436" name="Grafik 1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366158" name="Grafik 1" descr="Ein Bild, das Text, Schrif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677" cy="849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C6AE1" w14:textId="77777777" w:rsidR="00703218" w:rsidRDefault="00703218" w:rsidP="00703218">
    <w:pPr>
      <w:pStyle w:val="Kopfzeile"/>
      <w:jc w:val="right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drawing>
        <wp:inline distT="0" distB="0" distL="0" distR="0" wp14:anchorId="29365593" wp14:editId="247DB462">
          <wp:extent cx="2015185" cy="838550"/>
          <wp:effectExtent l="0" t="0" r="4445" b="0"/>
          <wp:docPr id="1478354729" name="Grafik 1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366158" name="Grafik 1" descr="Ein Bild, das Text, Schrif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677" cy="849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551E36" w14:textId="77777777" w:rsidR="00680393" w:rsidRPr="00680393" w:rsidRDefault="00680393" w:rsidP="00680393">
    <w:pPr>
      <w:pStyle w:val="Kopfzeile"/>
      <w:rPr>
        <w:rFonts w:ascii="Arial" w:hAnsi="Arial" w:cs="Arial"/>
        <w:caps/>
        <w:sz w:val="32"/>
        <w:szCs w:val="32"/>
      </w:rPr>
    </w:pPr>
    <w:r w:rsidRPr="00680393">
      <w:rPr>
        <w:rFonts w:ascii="Arial" w:hAnsi="Arial" w:cs="Arial"/>
        <w:caps/>
        <w:sz w:val="32"/>
        <w:szCs w:val="32"/>
      </w:rPr>
      <w:t>Communiqué de presse</w:t>
    </w:r>
  </w:p>
  <w:p w14:paraId="5CA4FA33" w14:textId="41D0EE5C" w:rsidR="00703218" w:rsidRPr="00B759E4" w:rsidRDefault="00703218" w:rsidP="00680393">
    <w:pPr>
      <w:pStyle w:val="Kopfzeile"/>
      <w:rPr>
        <w:rFonts w:ascii="Arial" w:hAnsi="Arial" w:cs="Arial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19EC"/>
    <w:multiLevelType w:val="hybridMultilevel"/>
    <w:tmpl w:val="5AEEB5C4"/>
    <w:lvl w:ilvl="0" w:tplc="93349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6C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0A3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9C3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AB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D4E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C27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AAE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DAF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033336"/>
    <w:multiLevelType w:val="hybridMultilevel"/>
    <w:tmpl w:val="C6C88368"/>
    <w:lvl w:ilvl="0" w:tplc="C85AA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183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324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481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D430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EC8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EF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106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A8D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BB3C1E"/>
    <w:multiLevelType w:val="hybridMultilevel"/>
    <w:tmpl w:val="55D895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8906809">
    <w:abstractNumId w:val="2"/>
  </w:num>
  <w:num w:numId="2" w16cid:durableId="1118840380">
    <w:abstractNumId w:val="1"/>
  </w:num>
  <w:num w:numId="3" w16cid:durableId="2087022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2BD"/>
    <w:rsid w:val="00010030"/>
    <w:rsid w:val="00010987"/>
    <w:rsid w:val="00013AEA"/>
    <w:rsid w:val="00060693"/>
    <w:rsid w:val="0006079C"/>
    <w:rsid w:val="000B3BFC"/>
    <w:rsid w:val="00105F32"/>
    <w:rsid w:val="00136092"/>
    <w:rsid w:val="001816BE"/>
    <w:rsid w:val="0019091A"/>
    <w:rsid w:val="001C475A"/>
    <w:rsid w:val="00253BD5"/>
    <w:rsid w:val="00273F3C"/>
    <w:rsid w:val="00291321"/>
    <w:rsid w:val="002944E8"/>
    <w:rsid w:val="002B4477"/>
    <w:rsid w:val="002D62FC"/>
    <w:rsid w:val="002F1458"/>
    <w:rsid w:val="00315262"/>
    <w:rsid w:val="0032755A"/>
    <w:rsid w:val="0035DD43"/>
    <w:rsid w:val="00363FF9"/>
    <w:rsid w:val="00365116"/>
    <w:rsid w:val="00380612"/>
    <w:rsid w:val="00382F8F"/>
    <w:rsid w:val="00387687"/>
    <w:rsid w:val="003B072F"/>
    <w:rsid w:val="003B2EC9"/>
    <w:rsid w:val="003B64FF"/>
    <w:rsid w:val="003C7E0D"/>
    <w:rsid w:val="003E125D"/>
    <w:rsid w:val="003E209B"/>
    <w:rsid w:val="0040796B"/>
    <w:rsid w:val="004278C1"/>
    <w:rsid w:val="00430AEB"/>
    <w:rsid w:val="00432789"/>
    <w:rsid w:val="004A6EB7"/>
    <w:rsid w:val="004B1E0E"/>
    <w:rsid w:val="004C4356"/>
    <w:rsid w:val="004E4337"/>
    <w:rsid w:val="004E52CA"/>
    <w:rsid w:val="004E67CF"/>
    <w:rsid w:val="004E7ED5"/>
    <w:rsid w:val="004F30F0"/>
    <w:rsid w:val="00542D1A"/>
    <w:rsid w:val="00547862"/>
    <w:rsid w:val="0056173A"/>
    <w:rsid w:val="005633F2"/>
    <w:rsid w:val="00586D6D"/>
    <w:rsid w:val="006040B6"/>
    <w:rsid w:val="006114ED"/>
    <w:rsid w:val="00676356"/>
    <w:rsid w:val="00680393"/>
    <w:rsid w:val="006902C7"/>
    <w:rsid w:val="006A27B7"/>
    <w:rsid w:val="006B783A"/>
    <w:rsid w:val="00702A67"/>
    <w:rsid w:val="00703218"/>
    <w:rsid w:val="0072209B"/>
    <w:rsid w:val="0073737F"/>
    <w:rsid w:val="00793ADC"/>
    <w:rsid w:val="007C5CCA"/>
    <w:rsid w:val="007C692B"/>
    <w:rsid w:val="007E1496"/>
    <w:rsid w:val="007F5464"/>
    <w:rsid w:val="00821468"/>
    <w:rsid w:val="008724B8"/>
    <w:rsid w:val="00873369"/>
    <w:rsid w:val="008952E8"/>
    <w:rsid w:val="008A291A"/>
    <w:rsid w:val="008A4AA5"/>
    <w:rsid w:val="0095636E"/>
    <w:rsid w:val="00965FDE"/>
    <w:rsid w:val="00966811"/>
    <w:rsid w:val="009C76FD"/>
    <w:rsid w:val="00A44C1B"/>
    <w:rsid w:val="00A56DB9"/>
    <w:rsid w:val="00A91917"/>
    <w:rsid w:val="00AB297A"/>
    <w:rsid w:val="00AF2A46"/>
    <w:rsid w:val="00B10286"/>
    <w:rsid w:val="00B102D1"/>
    <w:rsid w:val="00B122EE"/>
    <w:rsid w:val="00B305C1"/>
    <w:rsid w:val="00B54022"/>
    <w:rsid w:val="00B63335"/>
    <w:rsid w:val="00B759E4"/>
    <w:rsid w:val="00B9424B"/>
    <w:rsid w:val="00BE6256"/>
    <w:rsid w:val="00C35E81"/>
    <w:rsid w:val="00C37531"/>
    <w:rsid w:val="00CA7373"/>
    <w:rsid w:val="00CB3D3D"/>
    <w:rsid w:val="00D328D1"/>
    <w:rsid w:val="00D57726"/>
    <w:rsid w:val="00DA56A7"/>
    <w:rsid w:val="00DD1209"/>
    <w:rsid w:val="00DF26F2"/>
    <w:rsid w:val="00E07B3B"/>
    <w:rsid w:val="00E23125"/>
    <w:rsid w:val="00E45A9A"/>
    <w:rsid w:val="00E47167"/>
    <w:rsid w:val="00E84B83"/>
    <w:rsid w:val="00EA72BD"/>
    <w:rsid w:val="00EB7236"/>
    <w:rsid w:val="00EC3D0D"/>
    <w:rsid w:val="00EE27FC"/>
    <w:rsid w:val="00EE78EF"/>
    <w:rsid w:val="00F1050D"/>
    <w:rsid w:val="00F227BF"/>
    <w:rsid w:val="00F5032A"/>
    <w:rsid w:val="00F62AD9"/>
    <w:rsid w:val="00F8437D"/>
    <w:rsid w:val="00FA17E1"/>
    <w:rsid w:val="00FD076D"/>
    <w:rsid w:val="04B98115"/>
    <w:rsid w:val="3965664F"/>
    <w:rsid w:val="4CB2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7FA413"/>
  <w15:chartTrackingRefBased/>
  <w15:docId w15:val="{3B166FC9-855A-4B96-979A-F6D3A84C6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072F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A72B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50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032A"/>
  </w:style>
  <w:style w:type="paragraph" w:styleId="Fuzeile">
    <w:name w:val="footer"/>
    <w:basedOn w:val="Standard"/>
    <w:link w:val="FuzeileZchn"/>
    <w:uiPriority w:val="99"/>
    <w:unhideWhenUsed/>
    <w:rsid w:val="00F50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032A"/>
  </w:style>
  <w:style w:type="character" w:styleId="Hyperlink">
    <w:name w:val="Hyperlink"/>
    <w:basedOn w:val="Absatz-Standardschriftart"/>
    <w:uiPriority w:val="99"/>
    <w:unhideWhenUsed/>
    <w:rsid w:val="002D62F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62F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E27F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E27F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E27F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E27F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E27FC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D57726"/>
    <w:rPr>
      <w:rFonts w:ascii="Times New Roman" w:hAnsi="Times New Roman" w:cs="Times New Roman"/>
      <w:sz w:val="24"/>
      <w:szCs w:val="24"/>
    </w:rPr>
  </w:style>
  <w:style w:type="paragraph" w:styleId="KeinLeerraum">
    <w:name w:val="No Spacing"/>
    <w:link w:val="KeinLeerraumZchn"/>
    <w:uiPriority w:val="1"/>
    <w:qFormat/>
    <w:rsid w:val="00703218"/>
    <w:pPr>
      <w:spacing w:after="0" w:line="240" w:lineRule="auto"/>
    </w:pPr>
    <w:rPr>
      <w:rFonts w:eastAsiaTheme="minorEastAsia"/>
      <w:kern w:val="0"/>
      <w:lang w:eastAsia="de-DE"/>
      <w14:ligatures w14:val="non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703218"/>
    <w:rPr>
      <w:rFonts w:eastAsiaTheme="minorEastAsia"/>
      <w:kern w:val="0"/>
      <w:lang w:eastAsia="de-DE"/>
      <w14:ligatures w14:val="none"/>
    </w:rPr>
  </w:style>
  <w:style w:type="paragraph" w:styleId="berarbeitung">
    <w:name w:val="Revision"/>
    <w:hidden/>
    <w:uiPriority w:val="99"/>
    <w:semiHidden/>
    <w:rsid w:val="00B10286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4A6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2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8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67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3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erlin.industrial.group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https://www.escarda.tech" TargetMode="External"/><Relationship Id="rId17" Type="http://schemas.openxmlformats.org/officeDocument/2006/relationships/image" Target="media/image4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uhammed.sidi@escarda.net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footer" Target="footer3.xml"/><Relationship Id="rId10" Type="http://schemas.openxmlformats.org/officeDocument/2006/relationships/hyperlink" Target="mailto:Christiane.herzer@berlin.industrial.group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C92C6FAB66AA4E9F6DE6AF604C2B32" ma:contentTypeVersion="18" ma:contentTypeDescription="Ein neues Dokument erstellen." ma:contentTypeScope="" ma:versionID="d5c4d3bed2830b45688ffa59cb241558">
  <xsd:schema xmlns:xsd="http://www.w3.org/2001/XMLSchema" xmlns:xs="http://www.w3.org/2001/XMLSchema" xmlns:p="http://schemas.microsoft.com/office/2006/metadata/properties" xmlns:ns2="2c53eed3-7f65-4f2f-8520-b0c235f0d09f" xmlns:ns3="4811282b-7fd4-43e1-aea0-1c2f066c01ca" xmlns:ns4="29138e1c-dc7a-4e33-ac08-e2e870d6b8c1" targetNamespace="http://schemas.microsoft.com/office/2006/metadata/properties" ma:root="true" ma:fieldsID="88ede8dd9195fafc9f5d76f1da5c8bb1" ns2:_="" ns3:_="" ns4:_="">
    <xsd:import namespace="2c53eed3-7f65-4f2f-8520-b0c235f0d09f"/>
    <xsd:import namespace="4811282b-7fd4-43e1-aea0-1c2f066c01ca"/>
    <xsd:import namespace="29138e1c-dc7a-4e33-ac08-e2e870d6b8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3eed3-7f65-4f2f-8520-b0c235f0d0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a50a7ceb-4679-4377-a4ac-9404065316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1282b-7fd4-43e1-aea0-1c2f066c01c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38e1c-dc7a-4e33-ac08-e2e870d6b8c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5d87041-5fdb-4458-bdb1-31a8837114cf}" ma:internalName="TaxCatchAll" ma:showField="CatchAllData" ma:web="4811282b-7fd4-43e1-aea0-1c2f066c0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53eed3-7f65-4f2f-8520-b0c235f0d09f">
      <Terms xmlns="http://schemas.microsoft.com/office/infopath/2007/PartnerControls"/>
    </lcf76f155ced4ddcb4097134ff3c332f>
    <TaxCatchAll xmlns="29138e1c-dc7a-4e33-ac08-e2e870d6b8c1" xsi:nil="true"/>
  </documentManagement>
</p:properties>
</file>

<file path=customXml/itemProps1.xml><?xml version="1.0" encoding="utf-8"?>
<ds:datastoreItem xmlns:ds="http://schemas.openxmlformats.org/officeDocument/2006/customXml" ds:itemID="{69C6F3C4-F29F-4BFC-A8C4-0DF01D15B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53eed3-7f65-4f2f-8520-b0c235f0d09f"/>
    <ds:schemaRef ds:uri="4811282b-7fd4-43e1-aea0-1c2f066c01ca"/>
    <ds:schemaRef ds:uri="29138e1c-dc7a-4e33-ac08-e2e870d6b8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2345DE-D07B-4B9E-92D3-90C6156410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823682-3487-4A71-A024-C684860FAA0E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2c53eed3-7f65-4f2f-8520-b0c235f0d09f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4811282b-7fd4-43e1-aea0-1c2f066c01ca"/>
    <ds:schemaRef ds:uri="29138e1c-dc7a-4e33-ac08-e2e870d6b8c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546</Words>
  <Characters>3564</Characters>
  <Application>Microsoft Office Word</Application>
  <DocSecurity>0</DocSecurity>
  <Lines>29</Lines>
  <Paragraphs>8</Paragraphs>
  <ScaleCrop>false</ScaleCrop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Herzer</dc:creator>
  <cp:keywords/>
  <dc:description/>
  <cp:lastModifiedBy>Christiane Herzer</cp:lastModifiedBy>
  <cp:revision>3</cp:revision>
  <dcterms:created xsi:type="dcterms:W3CDTF">2025-04-07T10:14:00Z</dcterms:created>
  <dcterms:modified xsi:type="dcterms:W3CDTF">2025-04-07T10:15:00Z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4df973e7858d68473ebbfd58fb1993540678d32a9ac6ba668e714df4ba25b4d5</vt:lpwstr>
  </property>
  <property fmtid="{D5CDD505-2E9C-101B-9397-08002B2CF9AE}" pid="3" name="ContentTypeId">
    <vt:lpwstr>0x010100DFC92C6FAB66AA4E9F6DE6AF604C2B32</vt:lpwstr>
  </property>
  <property fmtid="{D5CDD505-2E9C-101B-9397-08002B2CF9AE}" pid="4" name="MediaServiceImageTags">
    <vt:lpwstr/>
  </property>
</Properties>
</file>